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030"/>
      </w:tblGrid>
      <w:tr w:rsidR="000323F0" w:rsidRPr="00507AE8" w14:paraId="00D8D247" w14:textId="77777777" w:rsidTr="005622C0">
        <w:trPr>
          <w:trHeight w:val="1160"/>
        </w:trPr>
        <w:tc>
          <w:tcPr>
            <w:tcW w:w="4500" w:type="dxa"/>
          </w:tcPr>
          <w:p w14:paraId="25E55DDE" w14:textId="77777777" w:rsidR="000323F0" w:rsidRPr="00507AE8" w:rsidRDefault="000323F0" w:rsidP="005622C0">
            <w:pPr>
              <w:rPr>
                <w:rFonts w:cstheme="minorHAnsi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643D8168" wp14:editId="269A5AB5">
                  <wp:extent cx="1724025" cy="72390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14:paraId="6B4ECE62" w14:textId="77777777" w:rsidR="000323F0" w:rsidRPr="00A94889" w:rsidRDefault="000323F0" w:rsidP="005622C0">
            <w:pPr>
              <w:rPr>
                <w:rFonts w:cstheme="minorHAnsi"/>
                <w:sz w:val="14"/>
              </w:rPr>
            </w:pPr>
          </w:p>
          <w:p w14:paraId="49508368" w14:textId="77777777" w:rsidR="000323F0" w:rsidRPr="00A94889" w:rsidRDefault="000323F0" w:rsidP="005622C0">
            <w:pPr>
              <w:tabs>
                <w:tab w:val="left" w:pos="2416"/>
              </w:tabs>
              <w:spacing w:line="228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CC30C1">
              <w:rPr>
                <w:rFonts w:cstheme="minorHAnsi"/>
                <w:b/>
              </w:rPr>
              <w:t>Mississippi Department of Education</w:t>
            </w:r>
          </w:p>
          <w:p w14:paraId="30CE05B9" w14:textId="77777777" w:rsidR="000323F0" w:rsidRDefault="000323F0" w:rsidP="005622C0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Office of Federal Programs</w:t>
            </w:r>
          </w:p>
          <w:p w14:paraId="6ABE54FC" w14:textId="77777777" w:rsidR="000323F0" w:rsidRDefault="000323F0" w:rsidP="005622C0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P.O. Box </w:t>
            </w:r>
            <w:proofErr w:type="gramStart"/>
            <w:r w:rsidRPr="00A94889">
              <w:rPr>
                <w:rFonts w:cstheme="minorHAnsi"/>
                <w:sz w:val="20"/>
              </w:rPr>
              <w:t xml:space="preserve">771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proofErr w:type="gramEnd"/>
            <w:r w:rsidRPr="00A94889">
              <w:rPr>
                <w:rFonts w:cstheme="minorHAnsi"/>
                <w:sz w:val="20"/>
              </w:rPr>
              <w:t xml:space="preserve">  Jackson, MS  39205-0771</w:t>
            </w:r>
          </w:p>
          <w:p w14:paraId="22CF2C07" w14:textId="77777777" w:rsidR="000323F0" w:rsidRPr="00A94889" w:rsidRDefault="000323F0" w:rsidP="005622C0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Tel (601) 359-</w:t>
            </w:r>
            <w:proofErr w:type="gramStart"/>
            <w:r w:rsidRPr="00A94889">
              <w:rPr>
                <w:rFonts w:cstheme="minorHAnsi"/>
                <w:sz w:val="20"/>
              </w:rPr>
              <w:t xml:space="preserve">3499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proofErr w:type="gramEnd"/>
            <w:r w:rsidRPr="00A94889">
              <w:rPr>
                <w:rFonts w:cstheme="minorHAnsi"/>
                <w:sz w:val="20"/>
              </w:rPr>
              <w:t xml:space="preserve">  Fax (601) 359-2587 </w:t>
            </w:r>
          </w:p>
        </w:tc>
      </w:tr>
    </w:tbl>
    <w:p w14:paraId="19079715" w14:textId="77777777" w:rsidR="000323F0" w:rsidRDefault="000323F0" w:rsidP="000323F0">
      <w:pPr>
        <w:rPr>
          <w:rFonts w:cstheme="minorHAnsi"/>
        </w:rPr>
      </w:pPr>
    </w:p>
    <w:p w14:paraId="34F4E76C" w14:textId="6A8BA42B" w:rsidR="000323F0" w:rsidRDefault="000323F0" w:rsidP="000323F0">
      <w:pPr>
        <w:jc w:val="center"/>
        <w:rPr>
          <w:rFonts w:cstheme="minorHAnsi"/>
          <w:iCs/>
        </w:rPr>
      </w:pPr>
      <w:r w:rsidRPr="000323F0">
        <w:rPr>
          <w:rFonts w:cstheme="minorHAnsi"/>
          <w:iCs/>
        </w:rPr>
        <w:t>INSTRUCTIONS for:</w:t>
      </w:r>
    </w:p>
    <w:p w14:paraId="0A25F677" w14:textId="77777777" w:rsidR="00E64480" w:rsidRPr="000323F0" w:rsidRDefault="00E64480" w:rsidP="000323F0">
      <w:pPr>
        <w:jc w:val="center"/>
        <w:rPr>
          <w:b/>
          <w:u w:val="single"/>
        </w:rPr>
      </w:pPr>
    </w:p>
    <w:p w14:paraId="3CF39EFC" w14:textId="44CD5B0B" w:rsidR="000323F0" w:rsidRPr="000323F0" w:rsidRDefault="000323F0" w:rsidP="000323F0">
      <w:pPr>
        <w:jc w:val="center"/>
      </w:pPr>
      <w:r w:rsidRPr="000323F0">
        <w:t>&lt; SAMPLE TEMPLATE &gt;</w:t>
      </w:r>
    </w:p>
    <w:p w14:paraId="61693B1E" w14:textId="71DF779A" w:rsidR="000323F0" w:rsidRDefault="009F120A" w:rsidP="000323F0">
      <w:pPr>
        <w:jc w:val="center"/>
        <w:rPr>
          <w:b/>
          <w:u w:val="single"/>
        </w:rPr>
      </w:pPr>
      <w:r>
        <w:rPr>
          <w:b/>
          <w:u w:val="single"/>
        </w:rPr>
        <w:t xml:space="preserve">CONSOLIDATED </w:t>
      </w:r>
      <w:r w:rsidR="000323F0" w:rsidRPr="00ED62F0">
        <w:rPr>
          <w:b/>
          <w:u w:val="single"/>
        </w:rPr>
        <w:t>EQUITABLE SERVICES PLAN</w:t>
      </w:r>
    </w:p>
    <w:p w14:paraId="0E10B0D1" w14:textId="70E90041" w:rsidR="000323F0" w:rsidRPr="00ED62F0" w:rsidRDefault="00ED62F0" w:rsidP="000323F0">
      <w:pPr>
        <w:jc w:val="center"/>
        <w:rPr>
          <w:b/>
        </w:rPr>
      </w:pPr>
      <w:r>
        <w:rPr>
          <w:b/>
        </w:rPr>
        <w:t xml:space="preserve">for </w:t>
      </w:r>
      <w:r w:rsidRPr="00ED62F0">
        <w:rPr>
          <w:b/>
        </w:rPr>
        <w:t xml:space="preserve">School Year </w:t>
      </w:r>
      <w:r w:rsidR="00723845">
        <w:rPr>
          <w:b/>
        </w:rPr>
        <w:t>2024-25</w:t>
      </w:r>
      <w:r w:rsidR="008B2FA0">
        <w:rPr>
          <w:b/>
        </w:rPr>
        <w:t xml:space="preserve"> </w:t>
      </w:r>
      <w:r w:rsidRPr="00ED62F0">
        <w:rPr>
          <w:b/>
        </w:rPr>
        <w:t>(FY2</w:t>
      </w:r>
      <w:r w:rsidR="00767E52">
        <w:rPr>
          <w:b/>
        </w:rPr>
        <w:t>5</w:t>
      </w:r>
      <w:r w:rsidRPr="00ED62F0">
        <w:rPr>
          <w:b/>
        </w:rPr>
        <w:t>)</w:t>
      </w:r>
    </w:p>
    <w:p w14:paraId="0B0E1A01" w14:textId="0C81F62A" w:rsidR="004114F8" w:rsidRDefault="00E64480" w:rsidP="00FC0619">
      <w:pPr>
        <w:jc w:val="both"/>
      </w:pPr>
      <w:r>
        <w:t>Federal Programs Directors:</w:t>
      </w:r>
      <w:r w:rsidR="000323F0">
        <w:t xml:space="preserve"> </w:t>
      </w:r>
    </w:p>
    <w:p w14:paraId="3952D61C" w14:textId="0344E6B6" w:rsidR="000323F0" w:rsidRDefault="000323F0" w:rsidP="00FC0619">
      <w:pPr>
        <w:jc w:val="both"/>
      </w:pPr>
      <w:r>
        <w:t xml:space="preserve">You may use this template </w:t>
      </w:r>
      <w:r w:rsidR="004114F8">
        <w:t>to create</w:t>
      </w:r>
      <w:r>
        <w:t xml:space="preserve"> your EQUITABLE SERVICES PLAN for an individual private school. </w:t>
      </w:r>
    </w:p>
    <w:p w14:paraId="4075DFA8" w14:textId="7D14FFD1" w:rsidR="004114F8" w:rsidRDefault="004114F8" w:rsidP="00FC0619">
      <w:pPr>
        <w:jc w:val="both"/>
      </w:pPr>
      <w:r>
        <w:t xml:space="preserve">Using the EQUITABLE SERVICES CONSULTATION CHECKLIST </w:t>
      </w:r>
      <w:r w:rsidR="005062BD">
        <w:t xml:space="preserve">(available in MCAPS &gt; MDE Document Library &gt; Equitable Services) </w:t>
      </w:r>
      <w:r>
        <w:t xml:space="preserve">to guide the discussion during consultation with the private school representative, the sections of the PLAN should </w:t>
      </w:r>
      <w:r w:rsidR="00ED62F0">
        <w:t>develop naturally</w:t>
      </w:r>
      <w:r>
        <w:t xml:space="preserve"> based on the matters discussed</w:t>
      </w:r>
      <w:r w:rsidR="00705AFC">
        <w:t>. The</w:t>
      </w:r>
      <w:r>
        <w:t xml:space="preserve"> PLAN sections </w:t>
      </w:r>
      <w:r w:rsidR="005062BD">
        <w:t>are aligned with the</w:t>
      </w:r>
      <w:r>
        <w:t xml:space="preserve"> required points of consultation found in the CHECKLIST</w:t>
      </w:r>
      <w:r w:rsidR="00F25687">
        <w:t>, so having the two documents side-by-side during discussion may prove useful</w:t>
      </w:r>
      <w:r>
        <w:t>.</w:t>
      </w:r>
    </w:p>
    <w:p w14:paraId="29A6EE63" w14:textId="1AFCD484" w:rsidR="00E50A81" w:rsidRDefault="00E50A81" w:rsidP="00FC0619">
      <w:pPr>
        <w:jc w:val="both"/>
      </w:pPr>
      <w:r>
        <w:t xml:space="preserve">If the LEA does not yet know the amounts of its upcoming program allocations, use an </w:t>
      </w:r>
      <w:r w:rsidR="00340A1B">
        <w:t xml:space="preserve">85% </w:t>
      </w:r>
      <w:r>
        <w:t>estimate based on last year’s allocations to facilitate Plan formation</w:t>
      </w:r>
      <w:r w:rsidR="00340A1B">
        <w:t xml:space="preserve">. Be clear that this is an estimate that will be modified in due course. </w:t>
      </w:r>
      <w:r>
        <w:t xml:space="preserve"> </w:t>
      </w:r>
    </w:p>
    <w:p w14:paraId="3A70D655" w14:textId="142760E1" w:rsidR="004245A3" w:rsidRDefault="004245A3" w:rsidP="00FC0619">
      <w:pPr>
        <w:jc w:val="both"/>
      </w:pPr>
      <w:r>
        <w:t xml:space="preserve">The </w:t>
      </w:r>
      <w:r w:rsidR="00DA7610">
        <w:t>d</w:t>
      </w:r>
      <w:r>
        <w:t xml:space="preserve">istrict may need to modify the template due to the details of an individual PLAN. </w:t>
      </w:r>
    </w:p>
    <w:p w14:paraId="436F7D77" w14:textId="0623B77B" w:rsidR="004245A3" w:rsidRDefault="005454B7" w:rsidP="00FC0619">
      <w:pPr>
        <w:jc w:val="both"/>
      </w:pPr>
      <w:r>
        <w:rPr>
          <w:b/>
          <w:bCs/>
        </w:rPr>
        <w:t xml:space="preserve">SECULAR USE ASSURANCE and </w:t>
      </w:r>
      <w:r w:rsidR="000B70BB" w:rsidRPr="000B70BB">
        <w:rPr>
          <w:b/>
          <w:bCs/>
        </w:rPr>
        <w:t>WRITTEN A</w:t>
      </w:r>
      <w:r>
        <w:rPr>
          <w:b/>
          <w:bCs/>
        </w:rPr>
        <w:t>GREEMENT/DISAGREMENT</w:t>
      </w:r>
      <w:r w:rsidR="000B70BB" w:rsidRPr="000B70BB">
        <w:rPr>
          <w:b/>
          <w:bCs/>
        </w:rPr>
        <w:t>:</w:t>
      </w:r>
      <w:r w:rsidR="005062BD">
        <w:rPr>
          <w:b/>
          <w:bCs/>
        </w:rPr>
        <w:t xml:space="preserve"> </w:t>
      </w:r>
      <w:r w:rsidR="000B70BB">
        <w:t>T</w:t>
      </w:r>
      <w:r w:rsidR="004245A3">
        <w:t>he</w:t>
      </w:r>
      <w:r w:rsidR="005062BD">
        <w:t xml:space="preserve"> private school representative must </w:t>
      </w:r>
      <w:r>
        <w:t>complete and these portions, and sign</w:t>
      </w:r>
      <w:r w:rsidR="004245A3">
        <w:t xml:space="preserve"> </w:t>
      </w:r>
      <w:r w:rsidR="005062BD">
        <w:t xml:space="preserve">on the last page of the </w:t>
      </w:r>
      <w:r>
        <w:t>PLAN form</w:t>
      </w:r>
      <w:r w:rsidR="004245A3">
        <w:t xml:space="preserve">. </w:t>
      </w:r>
      <w:r>
        <w:t xml:space="preserve">If disagreement is indicated, the parties must immediately contact the Equitable Services </w:t>
      </w:r>
      <w:r w:rsidR="001F663A">
        <w:t>Coordinator</w:t>
      </w:r>
      <w:r w:rsidR="00781B19">
        <w:t xml:space="preserve"> at the Mississippi Department of Education, Office of Federal Programs</w:t>
      </w:r>
      <w:r>
        <w:t xml:space="preserve">. </w:t>
      </w:r>
    </w:p>
    <w:p w14:paraId="3E9587FF" w14:textId="4F996849" w:rsidR="004245A3" w:rsidRDefault="004245A3" w:rsidP="00FC0619">
      <w:pPr>
        <w:jc w:val="both"/>
      </w:pPr>
      <w:r>
        <w:t>ES</w:t>
      </w:r>
      <w:r w:rsidR="005454B7">
        <w:t>EA</w:t>
      </w:r>
      <w:r>
        <w:t xml:space="preserve"> requires the EQUITABLE SERVICES PLAN to be conveyed to the </w:t>
      </w:r>
      <w:r w:rsidR="005454B7">
        <w:t>Equitable Services</w:t>
      </w:r>
      <w:r>
        <w:t xml:space="preserve"> </w:t>
      </w:r>
      <w:r w:rsidR="001F663A">
        <w:t>Coordinator</w:t>
      </w:r>
      <w:r>
        <w:t xml:space="preserve">. When the </w:t>
      </w:r>
      <w:r w:rsidR="005454B7">
        <w:t xml:space="preserve">school </w:t>
      </w:r>
      <w:r w:rsidR="00DA7610">
        <w:t>d</w:t>
      </w:r>
      <w:r>
        <w:t>istrict has secured the</w:t>
      </w:r>
      <w:r w:rsidR="005454B7">
        <w:t xml:space="preserve"> private school representative’s signature, </w:t>
      </w:r>
      <w:r>
        <w:t xml:space="preserve">the </w:t>
      </w:r>
      <w:r w:rsidR="00DA7610">
        <w:t>d</w:t>
      </w:r>
      <w:r>
        <w:t xml:space="preserve">istrict </w:t>
      </w:r>
      <w:r w:rsidR="005454B7">
        <w:t xml:space="preserve">must </w:t>
      </w:r>
      <w:r>
        <w:t xml:space="preserve">upload </w:t>
      </w:r>
      <w:r w:rsidR="005454B7">
        <w:t xml:space="preserve">the PLAN </w:t>
      </w:r>
      <w:r>
        <w:t xml:space="preserve">to MCAPS. </w:t>
      </w:r>
    </w:p>
    <w:p w14:paraId="5FF3672C" w14:textId="08B60B77" w:rsidR="004114F8" w:rsidRPr="004245A3" w:rsidRDefault="004245A3" w:rsidP="00FC0619">
      <w:pPr>
        <w:jc w:val="both"/>
        <w:rPr>
          <w:b/>
        </w:rPr>
      </w:pPr>
      <w:r w:rsidRPr="004245A3">
        <w:rPr>
          <w:b/>
        </w:rPr>
        <w:t xml:space="preserve">The deadline for upload to MCAPS is </w:t>
      </w:r>
      <w:r w:rsidR="00723845">
        <w:rPr>
          <w:b/>
        </w:rPr>
        <w:t>May 3, 2024</w:t>
      </w:r>
      <w:r w:rsidRPr="004245A3">
        <w:rPr>
          <w:b/>
        </w:rPr>
        <w:t xml:space="preserve">. </w:t>
      </w:r>
      <w:r w:rsidRPr="00AE3CDC">
        <w:rPr>
          <w:b/>
        </w:rPr>
        <w:t xml:space="preserve">Upload to </w:t>
      </w:r>
      <w:r w:rsidR="005454B7">
        <w:rPr>
          <w:b/>
        </w:rPr>
        <w:t>the</w:t>
      </w:r>
      <w:r w:rsidRPr="00AE3CDC">
        <w:rPr>
          <w:b/>
        </w:rPr>
        <w:t xml:space="preserve"> </w:t>
      </w:r>
      <w:r w:rsidR="00781B19">
        <w:rPr>
          <w:b/>
        </w:rPr>
        <w:t xml:space="preserve">district’s </w:t>
      </w:r>
      <w:r w:rsidRPr="00AE3CDC">
        <w:rPr>
          <w:b/>
        </w:rPr>
        <w:t>LEA Documents Library.</w:t>
      </w:r>
      <w:r w:rsidRPr="004245A3">
        <w:rPr>
          <w:b/>
        </w:rPr>
        <w:t xml:space="preserve"> </w:t>
      </w:r>
    </w:p>
    <w:p w14:paraId="7BD22CCD" w14:textId="57B5B9E6" w:rsidR="004245A3" w:rsidRDefault="005454B7" w:rsidP="00FC0619">
      <w:pPr>
        <w:jc w:val="both"/>
      </w:pPr>
      <w:r>
        <w:t>Contact the Equitable Services</w:t>
      </w:r>
      <w:r w:rsidR="00EF1DAE">
        <w:t xml:space="preserve"> </w:t>
      </w:r>
      <w:r w:rsidR="001F663A">
        <w:t>Coordinator</w:t>
      </w:r>
      <w:r w:rsidR="00EF1DAE">
        <w:t xml:space="preserve"> at MDE</w:t>
      </w:r>
      <w:r>
        <w:t>’s</w:t>
      </w:r>
      <w:r w:rsidR="00EF1DAE">
        <w:t xml:space="preserve"> O</w:t>
      </w:r>
      <w:r>
        <w:t>ffice of Federal Programs</w:t>
      </w:r>
      <w:r w:rsidR="00EF1DAE">
        <w:t xml:space="preserve"> with any questions about this form or associated materials.</w:t>
      </w:r>
    </w:p>
    <w:p w14:paraId="156EE159" w14:textId="77777777" w:rsidR="00EF1DAE" w:rsidRDefault="00EF1DAE" w:rsidP="000323F0">
      <w:pPr>
        <w:jc w:val="center"/>
      </w:pPr>
    </w:p>
    <w:p w14:paraId="38343036" w14:textId="6E413EA8" w:rsidR="00A9256F" w:rsidRDefault="00A9256F" w:rsidP="000323F0">
      <w:pPr>
        <w:jc w:val="center"/>
      </w:pPr>
      <w:r>
        <w:t>(These instructions are not part of the Plan document.)</w:t>
      </w:r>
    </w:p>
    <w:p w14:paraId="31148171" w14:textId="5A34D74B" w:rsidR="000323F0" w:rsidRPr="000323F0" w:rsidRDefault="004245A3" w:rsidP="000323F0">
      <w:pPr>
        <w:jc w:val="center"/>
      </w:pPr>
      <w:r>
        <w:t>END INSTRUCTIONS</w:t>
      </w:r>
    </w:p>
    <w:p w14:paraId="612EFE2D" w14:textId="77777777" w:rsidR="000323F0" w:rsidRPr="000323F0" w:rsidRDefault="000323F0" w:rsidP="000323F0">
      <w:pPr>
        <w:jc w:val="center"/>
        <w:rPr>
          <w:sz w:val="24"/>
        </w:rPr>
        <w:sectPr w:rsidR="000323F0" w:rsidRPr="000323F0" w:rsidSect="003344A6">
          <w:footerReference w:type="default" r:id="rId12"/>
          <w:pgSz w:w="12240" w:h="15840"/>
          <w:pgMar w:top="990" w:right="990" w:bottom="1440" w:left="900" w:header="720" w:footer="720" w:gutter="0"/>
          <w:cols w:space="720"/>
          <w:docGrid w:linePitch="360"/>
        </w:sectPr>
      </w:pPr>
    </w:p>
    <w:p w14:paraId="26AC5FBF" w14:textId="77777777" w:rsidR="000E6810" w:rsidRPr="007F14F7" w:rsidRDefault="000E6810" w:rsidP="007F14F7">
      <w:pPr>
        <w:spacing w:after="0" w:line="240" w:lineRule="auto"/>
        <w:jc w:val="center"/>
        <w:rPr>
          <w:sz w:val="24"/>
        </w:rPr>
      </w:pPr>
      <w:r w:rsidRPr="00AB01EB">
        <w:rPr>
          <w:sz w:val="24"/>
          <w:highlight w:val="yellow"/>
        </w:rPr>
        <w:lastRenderedPageBreak/>
        <w:t>[Name of School District – Name of Private School]</w:t>
      </w:r>
    </w:p>
    <w:p w14:paraId="22C7BBD6" w14:textId="3ABB59F5" w:rsidR="002542DF" w:rsidRDefault="007F14F7" w:rsidP="001273CF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EQUITABLE SERVICES PLAN</w:t>
      </w:r>
    </w:p>
    <w:p w14:paraId="7A5ACF84" w14:textId="7C8242B5" w:rsidR="001273CF" w:rsidRDefault="00DC49D6" w:rsidP="001273CF">
      <w:pPr>
        <w:spacing w:after="0" w:line="240" w:lineRule="auto"/>
        <w:jc w:val="center"/>
        <w:rPr>
          <w:rFonts w:ascii="TimesNewRomanPS-ItalicMT" w:hAnsi="TimesNewRomanPS-ItalicMT" w:cs="TimesNewRomanPS-ItalicMT"/>
          <w:iCs/>
          <w:sz w:val="20"/>
          <w:szCs w:val="20"/>
        </w:rPr>
      </w:pPr>
      <w:r>
        <w:rPr>
          <w:b/>
          <w:sz w:val="24"/>
          <w:u w:val="single"/>
        </w:rPr>
        <w:t xml:space="preserve">for </w:t>
      </w:r>
      <w:r w:rsidR="007A42DD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chool </w:t>
      </w:r>
      <w:r w:rsidR="007A42DD">
        <w:rPr>
          <w:b/>
          <w:sz w:val="24"/>
          <w:u w:val="single"/>
        </w:rPr>
        <w:t>Y</w:t>
      </w:r>
      <w:r>
        <w:rPr>
          <w:b/>
          <w:sz w:val="24"/>
          <w:u w:val="single"/>
        </w:rPr>
        <w:t xml:space="preserve">ear </w:t>
      </w:r>
      <w:r w:rsidR="00723845">
        <w:rPr>
          <w:b/>
          <w:sz w:val="24"/>
          <w:u w:val="single"/>
        </w:rPr>
        <w:t>2024-25</w:t>
      </w:r>
      <w:r w:rsidR="000B70BB">
        <w:rPr>
          <w:b/>
          <w:sz w:val="24"/>
          <w:u w:val="single"/>
        </w:rPr>
        <w:t xml:space="preserve"> </w:t>
      </w:r>
      <w:r w:rsidR="007A42DD">
        <w:rPr>
          <w:b/>
          <w:sz w:val="24"/>
          <w:u w:val="single"/>
        </w:rPr>
        <w:t>(</w:t>
      </w:r>
      <w:r w:rsidR="00767E52">
        <w:rPr>
          <w:b/>
          <w:sz w:val="24"/>
          <w:u w:val="single"/>
        </w:rPr>
        <w:t>FY25</w:t>
      </w:r>
      <w:r w:rsidR="007A42DD">
        <w:rPr>
          <w:b/>
          <w:sz w:val="24"/>
          <w:u w:val="single"/>
        </w:rPr>
        <w:t>)</w:t>
      </w:r>
    </w:p>
    <w:p w14:paraId="3F58B66D" w14:textId="40DDE20F" w:rsidR="00BA166A" w:rsidRDefault="00BA166A" w:rsidP="005454B7">
      <w:pPr>
        <w:spacing w:after="0" w:line="240" w:lineRule="auto"/>
        <w:ind w:right="90"/>
        <w:jc w:val="both"/>
        <w:rPr>
          <w:rFonts w:cstheme="minorHAnsi"/>
          <w:iCs/>
          <w:szCs w:val="20"/>
        </w:rPr>
      </w:pPr>
    </w:p>
    <w:p w14:paraId="1B3630BE" w14:textId="5BF4658E" w:rsidR="005454B7" w:rsidRPr="002F0CC9" w:rsidRDefault="005454B7" w:rsidP="005454B7">
      <w:pPr>
        <w:spacing w:after="0" w:line="240" w:lineRule="auto"/>
        <w:ind w:right="90"/>
        <w:jc w:val="both"/>
        <w:rPr>
          <w:rFonts w:cstheme="minorHAnsi"/>
          <w:iCs/>
          <w:sz w:val="21"/>
          <w:szCs w:val="21"/>
        </w:rPr>
      </w:pPr>
      <w:r w:rsidRPr="002F0CC9">
        <w:rPr>
          <w:rFonts w:cstheme="minorHAnsi"/>
          <w:b/>
          <w:bCs/>
          <w:iCs/>
          <w:sz w:val="21"/>
          <w:szCs w:val="21"/>
        </w:rPr>
        <w:t xml:space="preserve">Instruction: </w:t>
      </w:r>
      <w:r w:rsidR="00D9366A">
        <w:rPr>
          <w:rFonts w:cstheme="minorHAnsi"/>
          <w:iCs/>
          <w:sz w:val="21"/>
          <w:szCs w:val="21"/>
        </w:rPr>
        <w:t>P</w:t>
      </w:r>
      <w:r w:rsidRPr="002F0CC9">
        <w:rPr>
          <w:rFonts w:cstheme="minorHAnsi"/>
          <w:iCs/>
          <w:sz w:val="21"/>
          <w:szCs w:val="21"/>
        </w:rPr>
        <w:t xml:space="preserve">lanning for equitable services in all Title Programs in which the private school elects to participate will be consolidated into this </w:t>
      </w:r>
      <w:r w:rsidRPr="002F0CC9">
        <w:rPr>
          <w:rFonts w:cstheme="minorHAnsi"/>
          <w:iCs/>
          <w:sz w:val="21"/>
          <w:szCs w:val="21"/>
          <w:u w:val="single"/>
        </w:rPr>
        <w:t>single</w:t>
      </w:r>
      <w:r w:rsidRPr="002F0CC9">
        <w:rPr>
          <w:rFonts w:cstheme="minorHAnsi"/>
          <w:iCs/>
          <w:sz w:val="21"/>
          <w:szCs w:val="21"/>
        </w:rPr>
        <w:t xml:space="preserve"> Plan document.</w:t>
      </w:r>
    </w:p>
    <w:p w14:paraId="56DF91DF" w14:textId="77777777" w:rsidR="005454B7" w:rsidRDefault="005454B7" w:rsidP="005454B7">
      <w:pPr>
        <w:spacing w:after="0" w:line="240" w:lineRule="auto"/>
        <w:rPr>
          <w:rFonts w:cstheme="minorHAnsi"/>
          <w:i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A166A" w14:paraId="189BBCF6" w14:textId="77777777" w:rsidTr="00BA166A">
        <w:tc>
          <w:tcPr>
            <w:tcW w:w="9350" w:type="dxa"/>
            <w:gridSpan w:val="6"/>
            <w:shd w:val="clear" w:color="auto" w:fill="E7E6E6" w:themeFill="background2"/>
          </w:tcPr>
          <w:p w14:paraId="60C8F63F" w14:textId="30F6DE48" w:rsidR="00BA166A" w:rsidRPr="00E920A6" w:rsidRDefault="00E920A6" w:rsidP="00BA166A">
            <w:pPr>
              <w:jc w:val="center"/>
              <w:rPr>
                <w:rFonts w:cstheme="minorHAnsi"/>
                <w:iCs/>
                <w:spacing w:val="-2"/>
                <w:sz w:val="19"/>
                <w:szCs w:val="19"/>
              </w:rPr>
            </w:pPr>
            <w:r w:rsidRPr="00E920A6">
              <w:rPr>
                <w:rFonts w:cstheme="minorHAnsi"/>
                <w:iCs/>
                <w:spacing w:val="-2"/>
                <w:sz w:val="19"/>
                <w:szCs w:val="19"/>
              </w:rPr>
              <w:t xml:space="preserve">School district: </w:t>
            </w:r>
            <w:r w:rsidR="00BA166A" w:rsidRPr="00E920A6">
              <w:rPr>
                <w:rFonts w:cstheme="minorHAnsi"/>
                <w:iCs/>
                <w:spacing w:val="-2"/>
                <w:sz w:val="19"/>
                <w:szCs w:val="19"/>
              </w:rPr>
              <w:t xml:space="preserve">Check </w:t>
            </w:r>
            <w:r w:rsidR="005454B7" w:rsidRPr="00E920A6">
              <w:rPr>
                <w:rFonts w:cstheme="minorHAnsi"/>
                <w:iCs/>
                <w:spacing w:val="-2"/>
                <w:sz w:val="19"/>
                <w:szCs w:val="19"/>
              </w:rPr>
              <w:t>the box(es) indicating</w:t>
            </w:r>
            <w:r w:rsidR="00BA166A" w:rsidRPr="00E920A6">
              <w:rPr>
                <w:rFonts w:cstheme="minorHAnsi"/>
                <w:iCs/>
                <w:spacing w:val="-2"/>
                <w:sz w:val="19"/>
                <w:szCs w:val="19"/>
              </w:rPr>
              <w:t xml:space="preserve"> </w:t>
            </w:r>
            <w:r w:rsidR="005454B7" w:rsidRPr="00E920A6">
              <w:rPr>
                <w:rFonts w:cstheme="minorHAnsi"/>
                <w:iCs/>
                <w:spacing w:val="-2"/>
                <w:sz w:val="19"/>
                <w:szCs w:val="19"/>
              </w:rPr>
              <w:t xml:space="preserve">the ESEA </w:t>
            </w:r>
            <w:r w:rsidR="00BA166A" w:rsidRPr="00E920A6">
              <w:rPr>
                <w:rFonts w:cstheme="minorHAnsi"/>
                <w:iCs/>
                <w:spacing w:val="-2"/>
                <w:sz w:val="19"/>
                <w:szCs w:val="19"/>
              </w:rPr>
              <w:t xml:space="preserve">Title </w:t>
            </w:r>
            <w:r w:rsidR="005454B7" w:rsidRPr="00E920A6">
              <w:rPr>
                <w:rFonts w:cstheme="minorHAnsi"/>
                <w:iCs/>
                <w:spacing w:val="-2"/>
                <w:sz w:val="19"/>
                <w:szCs w:val="19"/>
              </w:rPr>
              <w:t>Program(s) the private school has selected for participation.</w:t>
            </w:r>
          </w:p>
        </w:tc>
      </w:tr>
      <w:bookmarkStart w:id="0" w:name="_Hlk505595987"/>
      <w:tr w:rsidR="00BA166A" w14:paraId="394ECBE7" w14:textId="77777777" w:rsidTr="00103B74">
        <w:tc>
          <w:tcPr>
            <w:tcW w:w="1558" w:type="dxa"/>
          </w:tcPr>
          <w:p w14:paraId="29ACD653" w14:textId="6A1A417F" w:rsidR="00BA166A" w:rsidRDefault="00000000" w:rsidP="00BA166A">
            <w:pPr>
              <w:jc w:val="center"/>
              <w:rPr>
                <w:rFonts w:cstheme="minorHAnsi"/>
                <w:iCs/>
                <w:szCs w:val="20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7694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B7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BA166A" w:rsidRPr="00BA166A">
              <w:rPr>
                <w:rFonts w:cstheme="minorHAnsi"/>
                <w:iCs/>
                <w:szCs w:val="20"/>
              </w:rPr>
              <w:t xml:space="preserve"> Title I-A</w:t>
            </w:r>
          </w:p>
        </w:tc>
        <w:tc>
          <w:tcPr>
            <w:tcW w:w="1558" w:type="dxa"/>
            <w:shd w:val="clear" w:color="auto" w:fill="E7E6E6" w:themeFill="background2"/>
          </w:tcPr>
          <w:p w14:paraId="66A70764" w14:textId="5BDBD6FF" w:rsidR="00BA166A" w:rsidRDefault="005454B7" w:rsidP="00BA166A">
            <w:pPr>
              <w:jc w:val="center"/>
              <w:rPr>
                <w:rFonts w:cstheme="minorHAnsi"/>
                <w:iCs/>
                <w:szCs w:val="20"/>
              </w:rPr>
            </w:pPr>
            <w:r>
              <w:rPr>
                <w:rFonts w:cstheme="minorHAnsi"/>
                <w:iCs/>
                <w:szCs w:val="20"/>
              </w:rPr>
              <w:t>Title I-C</w:t>
            </w:r>
            <w:r w:rsidR="000B4100" w:rsidRPr="000B4100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558" w:type="dxa"/>
          </w:tcPr>
          <w:p w14:paraId="30D36DFB" w14:textId="50FF2371" w:rsidR="00BA166A" w:rsidRDefault="00000000" w:rsidP="00BA166A">
            <w:pPr>
              <w:jc w:val="center"/>
              <w:rPr>
                <w:rFonts w:cstheme="minorHAnsi"/>
                <w:iCs/>
                <w:szCs w:val="20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4457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74" w:rsidRPr="00C42B74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BA166A" w:rsidRPr="00BA166A">
              <w:rPr>
                <w:rFonts w:cstheme="minorHAnsi"/>
                <w:iCs/>
                <w:szCs w:val="20"/>
              </w:rPr>
              <w:t xml:space="preserve"> Title II-A</w:t>
            </w:r>
          </w:p>
        </w:tc>
        <w:tc>
          <w:tcPr>
            <w:tcW w:w="1558" w:type="dxa"/>
          </w:tcPr>
          <w:p w14:paraId="3A2F0A2E" w14:textId="6D8A5C07" w:rsidR="00BA166A" w:rsidRDefault="00000000" w:rsidP="00BA166A">
            <w:pPr>
              <w:jc w:val="center"/>
              <w:rPr>
                <w:rFonts w:cstheme="minorHAnsi"/>
                <w:iCs/>
                <w:szCs w:val="20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59347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74" w:rsidRPr="00C42B74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BA166A" w:rsidRPr="00BA166A">
              <w:rPr>
                <w:rFonts w:cstheme="minorHAnsi"/>
                <w:iCs/>
                <w:szCs w:val="20"/>
              </w:rPr>
              <w:t xml:space="preserve"> Title III-A</w:t>
            </w:r>
            <w:r w:rsidR="000B4100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39A651F1" w14:textId="18395E8D" w:rsidR="00BA166A" w:rsidRDefault="00000000" w:rsidP="00BA166A">
            <w:pPr>
              <w:jc w:val="center"/>
              <w:rPr>
                <w:rFonts w:cstheme="minorHAnsi"/>
                <w:iCs/>
                <w:szCs w:val="20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66440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74" w:rsidRPr="00C42B74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BA166A" w:rsidRPr="00BA166A">
              <w:rPr>
                <w:rFonts w:cstheme="minorHAnsi"/>
                <w:iCs/>
                <w:szCs w:val="20"/>
              </w:rPr>
              <w:t xml:space="preserve"> Title IV-A</w:t>
            </w:r>
          </w:p>
        </w:tc>
        <w:tc>
          <w:tcPr>
            <w:tcW w:w="1559" w:type="dxa"/>
          </w:tcPr>
          <w:p w14:paraId="3CA24C1D" w14:textId="6858E0C5" w:rsidR="00BA166A" w:rsidRDefault="00000000" w:rsidP="00BA166A">
            <w:pPr>
              <w:jc w:val="center"/>
              <w:rPr>
                <w:rFonts w:cstheme="minorHAnsi"/>
                <w:iCs/>
                <w:szCs w:val="20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48701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74" w:rsidRPr="00C42B74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BA166A" w:rsidRPr="00BA166A">
              <w:rPr>
                <w:rFonts w:cstheme="minorHAnsi"/>
                <w:iCs/>
                <w:szCs w:val="20"/>
              </w:rPr>
              <w:t xml:space="preserve"> Title IV-B</w:t>
            </w:r>
            <w:r w:rsidR="000B4100">
              <w:rPr>
                <w:rFonts w:cstheme="minorHAnsi"/>
                <w:vertAlign w:val="superscript"/>
              </w:rPr>
              <w:t>3</w:t>
            </w:r>
          </w:p>
        </w:tc>
      </w:tr>
      <w:bookmarkEnd w:id="0"/>
    </w:tbl>
    <w:p w14:paraId="3B276090" w14:textId="77777777" w:rsidR="00BA166A" w:rsidRDefault="00BA166A" w:rsidP="00BA166A">
      <w:pPr>
        <w:spacing w:after="0" w:line="240" w:lineRule="auto"/>
        <w:rPr>
          <w:rFonts w:cstheme="minorHAnsi"/>
          <w:iCs/>
          <w:szCs w:val="20"/>
        </w:rPr>
      </w:pPr>
    </w:p>
    <w:p w14:paraId="39925033" w14:textId="77777777" w:rsidR="002514C9" w:rsidRPr="002F0CC9" w:rsidRDefault="007F14F7" w:rsidP="007F1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1"/>
          <w:szCs w:val="21"/>
        </w:rPr>
      </w:pPr>
      <w:r w:rsidRPr="002F0CC9">
        <w:rPr>
          <w:rFonts w:cstheme="minorHAnsi"/>
          <w:sz w:val="21"/>
          <w:szCs w:val="21"/>
        </w:rPr>
        <w:t>The Elementary and Secondary Education Act (ESEA) as amended by the Every Student Succeeds Act (ESSA), requires that timely</w:t>
      </w:r>
      <w:r w:rsidRPr="002F0CC9">
        <w:rPr>
          <w:rFonts w:cstheme="minorHAnsi"/>
          <w:bCs/>
          <w:iCs/>
          <w:sz w:val="21"/>
          <w:szCs w:val="21"/>
        </w:rPr>
        <w:t xml:space="preserve"> and meaningful consultation occur between the Local Educational Agency (</w:t>
      </w:r>
      <w:r w:rsidR="005622C0" w:rsidRPr="002F0CC9">
        <w:rPr>
          <w:rFonts w:cstheme="minorHAnsi"/>
          <w:bCs/>
          <w:iCs/>
          <w:sz w:val="21"/>
          <w:szCs w:val="21"/>
        </w:rPr>
        <w:t>the public school district</w:t>
      </w:r>
      <w:r w:rsidRPr="002F0CC9">
        <w:rPr>
          <w:rFonts w:cstheme="minorHAnsi"/>
          <w:bCs/>
          <w:iCs/>
          <w:sz w:val="21"/>
          <w:szCs w:val="21"/>
        </w:rPr>
        <w:t xml:space="preserve">) and private school officials prior to any decision that affects the opportunities of eligible private school children, teachers, and other educational personnel to participate in equitable services programs, </w:t>
      </w:r>
      <w:r w:rsidRPr="002F0CC9">
        <w:rPr>
          <w:rFonts w:cstheme="minorHAnsi"/>
          <w:sz w:val="21"/>
          <w:szCs w:val="21"/>
        </w:rPr>
        <w:t>including</w:t>
      </w:r>
      <w:r w:rsidR="00BA166A" w:rsidRPr="002F0CC9">
        <w:rPr>
          <w:rFonts w:cstheme="minorHAnsi"/>
          <w:sz w:val="21"/>
          <w:szCs w:val="21"/>
        </w:rPr>
        <w:t xml:space="preserve"> programs under</w:t>
      </w:r>
      <w:r w:rsidRPr="002F0CC9">
        <w:rPr>
          <w:rFonts w:cstheme="minorHAnsi"/>
          <w:sz w:val="21"/>
          <w:szCs w:val="21"/>
        </w:rPr>
        <w:t xml:space="preserve"> </w:t>
      </w:r>
      <w:r w:rsidR="00BA166A" w:rsidRPr="002F0CC9">
        <w:rPr>
          <w:rFonts w:cstheme="minorHAnsi"/>
          <w:sz w:val="21"/>
          <w:szCs w:val="21"/>
        </w:rPr>
        <w:t>ES</w:t>
      </w:r>
      <w:r w:rsidR="005454B7" w:rsidRPr="002F0CC9">
        <w:rPr>
          <w:rFonts w:cstheme="minorHAnsi"/>
          <w:sz w:val="21"/>
          <w:szCs w:val="21"/>
        </w:rPr>
        <w:t>E</w:t>
      </w:r>
      <w:r w:rsidR="00BA166A" w:rsidRPr="002F0CC9">
        <w:rPr>
          <w:rFonts w:cstheme="minorHAnsi"/>
          <w:sz w:val="21"/>
          <w:szCs w:val="21"/>
        </w:rPr>
        <w:t>A’s Titles</w:t>
      </w:r>
      <w:r w:rsidRPr="002F0CC9">
        <w:rPr>
          <w:rFonts w:cstheme="minorHAnsi"/>
          <w:sz w:val="21"/>
          <w:szCs w:val="21"/>
        </w:rPr>
        <w:t xml:space="preserve"> I-A</w:t>
      </w:r>
      <w:r w:rsidR="00BA166A" w:rsidRPr="002F0CC9">
        <w:rPr>
          <w:rFonts w:cstheme="minorHAnsi"/>
          <w:sz w:val="21"/>
          <w:szCs w:val="21"/>
        </w:rPr>
        <w:t>,</w:t>
      </w:r>
      <w:r w:rsidRPr="002F0CC9">
        <w:rPr>
          <w:rFonts w:cstheme="minorHAnsi"/>
          <w:sz w:val="21"/>
          <w:szCs w:val="21"/>
        </w:rPr>
        <w:t xml:space="preserve"> I-C</w:t>
      </w:r>
      <w:r w:rsidR="000B4100" w:rsidRPr="002F0CC9">
        <w:rPr>
          <w:rFonts w:cstheme="minorHAnsi"/>
          <w:sz w:val="21"/>
          <w:szCs w:val="21"/>
          <w:vertAlign w:val="superscript"/>
        </w:rPr>
        <w:t>1</w:t>
      </w:r>
      <w:r w:rsidRPr="002F0CC9">
        <w:rPr>
          <w:rFonts w:cstheme="minorHAnsi"/>
          <w:sz w:val="21"/>
          <w:szCs w:val="21"/>
        </w:rPr>
        <w:t>, II-A, III-A</w:t>
      </w:r>
      <w:r w:rsidR="000B4100" w:rsidRPr="002F0CC9">
        <w:rPr>
          <w:rFonts w:cstheme="minorHAnsi"/>
          <w:sz w:val="21"/>
          <w:szCs w:val="21"/>
          <w:vertAlign w:val="superscript"/>
        </w:rPr>
        <w:t>2</w:t>
      </w:r>
      <w:r w:rsidRPr="002F0CC9">
        <w:rPr>
          <w:rFonts w:cstheme="minorHAnsi"/>
          <w:sz w:val="21"/>
          <w:szCs w:val="21"/>
        </w:rPr>
        <w:t>, IV-A, and IV-B</w:t>
      </w:r>
      <w:r w:rsidR="000B4100" w:rsidRPr="002F0CC9">
        <w:rPr>
          <w:rFonts w:cstheme="minorHAnsi"/>
          <w:sz w:val="21"/>
          <w:szCs w:val="21"/>
          <w:vertAlign w:val="superscript"/>
        </w:rPr>
        <w:t>3</w:t>
      </w:r>
      <w:r w:rsidRPr="002F0CC9">
        <w:rPr>
          <w:rFonts w:cstheme="minorHAnsi"/>
          <w:sz w:val="21"/>
          <w:szCs w:val="21"/>
        </w:rPr>
        <w:t>.</w:t>
      </w:r>
      <w:r w:rsidRPr="002F0CC9">
        <w:rPr>
          <w:rFonts w:cstheme="minorHAnsi"/>
          <w:bCs/>
          <w:iCs/>
          <w:sz w:val="21"/>
          <w:szCs w:val="21"/>
        </w:rPr>
        <w:t xml:space="preserve"> Consultation shall continue throughout the implementation and assessment of activities.</w:t>
      </w:r>
    </w:p>
    <w:p w14:paraId="7BCA0B9A" w14:textId="1285FEF2" w:rsidR="000B4100" w:rsidRPr="002F0CC9" w:rsidRDefault="007F14F7" w:rsidP="007F1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1"/>
          <w:szCs w:val="21"/>
        </w:rPr>
      </w:pPr>
      <w:r w:rsidRPr="002F0CC9">
        <w:rPr>
          <w:rFonts w:cstheme="minorHAnsi"/>
          <w:bCs/>
          <w:iCs/>
          <w:sz w:val="21"/>
          <w:szCs w:val="21"/>
        </w:rPr>
        <w:t xml:space="preserve"> </w:t>
      </w:r>
    </w:p>
    <w:p w14:paraId="41DF9857" w14:textId="113137D6" w:rsidR="007F14F7" w:rsidRPr="002F0CC9" w:rsidRDefault="000B4100" w:rsidP="002514C9">
      <w:pPr>
        <w:autoSpaceDE w:val="0"/>
        <w:autoSpaceDN w:val="0"/>
        <w:adjustRightInd w:val="0"/>
        <w:spacing w:after="0" w:line="240" w:lineRule="auto"/>
        <w:ind w:left="360" w:hanging="90"/>
        <w:jc w:val="both"/>
        <w:rPr>
          <w:rFonts w:cstheme="minorHAnsi"/>
          <w:bCs/>
          <w:i/>
          <w:sz w:val="21"/>
          <w:szCs w:val="21"/>
        </w:rPr>
      </w:pPr>
      <w:r w:rsidRPr="002F0CC9">
        <w:rPr>
          <w:rFonts w:cstheme="minorHAnsi"/>
          <w:sz w:val="21"/>
          <w:szCs w:val="21"/>
          <w:vertAlign w:val="superscript"/>
        </w:rPr>
        <w:t>1</w:t>
      </w:r>
      <w:r w:rsidR="005454B7" w:rsidRPr="002F0CC9">
        <w:rPr>
          <w:rFonts w:cstheme="minorHAnsi"/>
          <w:bCs/>
          <w:i/>
          <w:sz w:val="21"/>
          <w:szCs w:val="21"/>
        </w:rPr>
        <w:t xml:space="preserve">Title </w:t>
      </w:r>
      <w:r w:rsidR="000B70BB" w:rsidRPr="002F0CC9">
        <w:rPr>
          <w:rFonts w:cstheme="minorHAnsi"/>
          <w:bCs/>
          <w:i/>
          <w:sz w:val="21"/>
          <w:szCs w:val="21"/>
        </w:rPr>
        <w:t xml:space="preserve">I-C </w:t>
      </w:r>
      <w:r w:rsidR="005454B7" w:rsidRPr="002F0CC9">
        <w:rPr>
          <w:rFonts w:cstheme="minorHAnsi"/>
          <w:bCs/>
          <w:i/>
          <w:sz w:val="21"/>
          <w:szCs w:val="21"/>
        </w:rPr>
        <w:t xml:space="preserve">services for students who are the children of, or are themselves, migrant agricultural or fishery workers, are </w:t>
      </w:r>
      <w:r w:rsidR="000B70BB" w:rsidRPr="002F0CC9">
        <w:rPr>
          <w:rFonts w:cstheme="minorHAnsi"/>
          <w:bCs/>
          <w:i/>
          <w:sz w:val="21"/>
          <w:szCs w:val="21"/>
        </w:rPr>
        <w:t xml:space="preserve">provided through </w:t>
      </w:r>
      <w:r w:rsidR="005454B7" w:rsidRPr="002F0CC9">
        <w:rPr>
          <w:rFonts w:cstheme="minorHAnsi"/>
          <w:bCs/>
          <w:i/>
          <w:sz w:val="21"/>
          <w:szCs w:val="21"/>
        </w:rPr>
        <w:t xml:space="preserve">the Mississippi Migrant Education Service Center (MMESC), MDE’s grantee and the statewide local operating agency for MDE’s Migrant Education Program. </w:t>
      </w:r>
      <w:r w:rsidR="005454B7" w:rsidRPr="002F0CC9">
        <w:rPr>
          <w:rFonts w:cstheme="minorHAnsi"/>
          <w:bCs/>
          <w:i/>
          <w:sz w:val="21"/>
          <w:szCs w:val="21"/>
          <w:u w:val="single"/>
        </w:rPr>
        <w:t>If the private school has such a student enrolled, notify the school district</w:t>
      </w:r>
      <w:r w:rsidR="005454B7" w:rsidRPr="002F0CC9">
        <w:rPr>
          <w:rFonts w:cstheme="minorHAnsi"/>
          <w:bCs/>
          <w:i/>
          <w:sz w:val="21"/>
          <w:szCs w:val="21"/>
        </w:rPr>
        <w:t>, which will then notify MMESC</w:t>
      </w:r>
      <w:r w:rsidR="002514C9" w:rsidRPr="002F0CC9">
        <w:rPr>
          <w:rFonts w:cstheme="minorHAnsi"/>
          <w:bCs/>
          <w:i/>
          <w:sz w:val="21"/>
          <w:szCs w:val="21"/>
        </w:rPr>
        <w:t>.</w:t>
      </w:r>
    </w:p>
    <w:p w14:paraId="637CE3D3" w14:textId="27D79170" w:rsidR="000B4100" w:rsidRPr="002F0CC9" w:rsidRDefault="000B4100" w:rsidP="002514C9">
      <w:pPr>
        <w:autoSpaceDE w:val="0"/>
        <w:autoSpaceDN w:val="0"/>
        <w:adjustRightInd w:val="0"/>
        <w:spacing w:after="0" w:line="240" w:lineRule="auto"/>
        <w:ind w:left="360" w:hanging="90"/>
        <w:jc w:val="both"/>
        <w:rPr>
          <w:rFonts w:cstheme="minorHAnsi"/>
          <w:sz w:val="21"/>
          <w:szCs w:val="21"/>
          <w:vertAlign w:val="superscript"/>
        </w:rPr>
      </w:pPr>
      <w:r w:rsidRPr="002F0CC9">
        <w:rPr>
          <w:rFonts w:cstheme="minorHAnsi"/>
          <w:sz w:val="21"/>
          <w:szCs w:val="21"/>
          <w:vertAlign w:val="superscript"/>
        </w:rPr>
        <w:t>2</w:t>
      </w:r>
      <w:r w:rsidR="002514C9" w:rsidRPr="002F0CC9">
        <w:rPr>
          <w:rFonts w:cstheme="minorHAnsi"/>
          <w:bCs/>
          <w:i/>
          <w:sz w:val="21"/>
          <w:szCs w:val="21"/>
        </w:rPr>
        <w:t>The district must have a T</w:t>
      </w:r>
      <w:r w:rsidRPr="002F0CC9">
        <w:rPr>
          <w:rFonts w:cstheme="minorHAnsi"/>
          <w:bCs/>
          <w:i/>
          <w:sz w:val="21"/>
          <w:szCs w:val="21"/>
        </w:rPr>
        <w:t xml:space="preserve">itle III-A </w:t>
      </w:r>
      <w:r w:rsidR="002514C9" w:rsidRPr="002F0CC9">
        <w:rPr>
          <w:rFonts w:cstheme="minorHAnsi"/>
          <w:bCs/>
          <w:i/>
          <w:sz w:val="21"/>
          <w:szCs w:val="21"/>
        </w:rPr>
        <w:t xml:space="preserve">grant, and the private school must have qualifying </w:t>
      </w:r>
      <w:r w:rsidR="002864FC">
        <w:rPr>
          <w:rFonts w:cstheme="minorHAnsi"/>
          <w:bCs/>
          <w:i/>
          <w:sz w:val="21"/>
          <w:szCs w:val="21"/>
        </w:rPr>
        <w:t>ELs / Immigrants</w:t>
      </w:r>
      <w:r w:rsidRPr="002F0CC9">
        <w:rPr>
          <w:rFonts w:cstheme="minorHAnsi"/>
          <w:bCs/>
          <w:i/>
          <w:sz w:val="21"/>
          <w:szCs w:val="21"/>
        </w:rPr>
        <w:t xml:space="preserve">. </w:t>
      </w:r>
    </w:p>
    <w:p w14:paraId="44BC4A1D" w14:textId="182DAD1E" w:rsidR="000B4100" w:rsidRPr="002F0CC9" w:rsidRDefault="000B4100" w:rsidP="002514C9">
      <w:pPr>
        <w:autoSpaceDE w:val="0"/>
        <w:autoSpaceDN w:val="0"/>
        <w:adjustRightInd w:val="0"/>
        <w:spacing w:after="0" w:line="240" w:lineRule="auto"/>
        <w:ind w:left="360" w:hanging="90"/>
        <w:jc w:val="both"/>
        <w:rPr>
          <w:rFonts w:cstheme="minorHAnsi"/>
          <w:bCs/>
          <w:i/>
          <w:sz w:val="21"/>
          <w:szCs w:val="21"/>
        </w:rPr>
      </w:pPr>
      <w:r w:rsidRPr="002F0CC9">
        <w:rPr>
          <w:rFonts w:cstheme="minorHAnsi"/>
          <w:sz w:val="21"/>
          <w:szCs w:val="21"/>
          <w:vertAlign w:val="superscript"/>
        </w:rPr>
        <w:t>3</w:t>
      </w:r>
      <w:r w:rsidRPr="002F0CC9">
        <w:rPr>
          <w:rFonts w:cstheme="minorHAnsi"/>
          <w:bCs/>
          <w:i/>
          <w:sz w:val="21"/>
          <w:szCs w:val="21"/>
        </w:rPr>
        <w:t>The district must have a Title IV-B</w:t>
      </w:r>
      <w:r w:rsidR="002514C9" w:rsidRPr="002F0CC9">
        <w:rPr>
          <w:rFonts w:cstheme="minorHAnsi"/>
          <w:bCs/>
          <w:i/>
          <w:sz w:val="21"/>
          <w:szCs w:val="21"/>
        </w:rPr>
        <w:t xml:space="preserve"> grant funding an </w:t>
      </w:r>
      <w:r w:rsidRPr="002F0CC9">
        <w:rPr>
          <w:rFonts w:cstheme="minorHAnsi"/>
          <w:bCs/>
          <w:i/>
          <w:sz w:val="21"/>
          <w:szCs w:val="21"/>
        </w:rPr>
        <w:t>after</w:t>
      </w:r>
      <w:r w:rsidR="002514C9" w:rsidRPr="002F0CC9">
        <w:rPr>
          <w:rFonts w:cstheme="minorHAnsi"/>
          <w:bCs/>
          <w:i/>
          <w:sz w:val="21"/>
          <w:szCs w:val="21"/>
        </w:rPr>
        <w:t>-</w:t>
      </w:r>
      <w:r w:rsidRPr="002F0CC9">
        <w:rPr>
          <w:rFonts w:cstheme="minorHAnsi"/>
          <w:bCs/>
          <w:i/>
          <w:sz w:val="21"/>
          <w:szCs w:val="21"/>
        </w:rPr>
        <w:t>school program</w:t>
      </w:r>
      <w:r w:rsidR="002514C9" w:rsidRPr="002F0CC9">
        <w:rPr>
          <w:rFonts w:cstheme="minorHAnsi"/>
          <w:bCs/>
          <w:i/>
          <w:sz w:val="21"/>
          <w:szCs w:val="21"/>
        </w:rPr>
        <w:t>.</w:t>
      </w:r>
    </w:p>
    <w:p w14:paraId="39E42184" w14:textId="77777777" w:rsidR="007F14F7" w:rsidRPr="002F0CC9" w:rsidRDefault="007F14F7" w:rsidP="007F1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sz w:val="21"/>
          <w:szCs w:val="21"/>
        </w:rPr>
      </w:pPr>
    </w:p>
    <w:p w14:paraId="7FE68B9B" w14:textId="10369B20" w:rsidR="007F14F7" w:rsidRPr="002F0CC9" w:rsidRDefault="007F14F7" w:rsidP="007F51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2F0CC9">
        <w:rPr>
          <w:rFonts w:cstheme="minorHAnsi"/>
          <w:bCs/>
          <w:iCs/>
          <w:sz w:val="21"/>
          <w:szCs w:val="21"/>
        </w:rPr>
        <w:t xml:space="preserve">Per ESSA sections 1117 and 8501, the </w:t>
      </w:r>
      <w:r w:rsidR="005622C0" w:rsidRPr="002F0CC9">
        <w:rPr>
          <w:rFonts w:cstheme="minorHAnsi"/>
          <w:bCs/>
          <w:iCs/>
          <w:sz w:val="21"/>
          <w:szCs w:val="21"/>
        </w:rPr>
        <w:t>district</w:t>
      </w:r>
      <w:r w:rsidRPr="002F0CC9">
        <w:rPr>
          <w:rFonts w:cstheme="minorHAnsi"/>
          <w:bCs/>
          <w:iCs/>
          <w:sz w:val="21"/>
          <w:szCs w:val="21"/>
        </w:rPr>
        <w:t xml:space="preserve"> and private school </w:t>
      </w:r>
      <w:r w:rsidRPr="002F0CC9">
        <w:rPr>
          <w:rFonts w:cstheme="minorHAnsi"/>
          <w:sz w:val="21"/>
          <w:szCs w:val="21"/>
        </w:rPr>
        <w:t>shall consult and “both have the goal of reaching agreement on how to provide equitable and effective programs for eligible private school children</w:t>
      </w:r>
      <w:r w:rsidR="00705AFC" w:rsidRPr="002F0CC9">
        <w:rPr>
          <w:rFonts w:cstheme="minorHAnsi"/>
          <w:sz w:val="21"/>
          <w:szCs w:val="21"/>
        </w:rPr>
        <w:t>.</w:t>
      </w:r>
      <w:r w:rsidRPr="002F0CC9">
        <w:rPr>
          <w:rFonts w:cstheme="minorHAnsi"/>
          <w:sz w:val="21"/>
          <w:szCs w:val="21"/>
        </w:rPr>
        <w:t xml:space="preserve">” </w:t>
      </w:r>
      <w:r w:rsidR="00705AFC" w:rsidRPr="002F0CC9">
        <w:rPr>
          <w:rFonts w:cstheme="minorHAnsi"/>
          <w:sz w:val="21"/>
          <w:szCs w:val="21"/>
        </w:rPr>
        <w:t>T</w:t>
      </w:r>
      <w:r w:rsidRPr="002F0CC9">
        <w:rPr>
          <w:rFonts w:cstheme="minorHAnsi"/>
          <w:sz w:val="21"/>
          <w:szCs w:val="21"/>
        </w:rPr>
        <w:t xml:space="preserve">he results of </w:t>
      </w:r>
      <w:r w:rsidR="00705AFC" w:rsidRPr="002F0CC9">
        <w:rPr>
          <w:rFonts w:cstheme="minorHAnsi"/>
          <w:sz w:val="21"/>
          <w:szCs w:val="21"/>
        </w:rPr>
        <w:t>this</w:t>
      </w:r>
      <w:r w:rsidRPr="002F0CC9">
        <w:rPr>
          <w:rFonts w:cstheme="minorHAnsi"/>
          <w:sz w:val="21"/>
          <w:szCs w:val="21"/>
        </w:rPr>
        <w:t xml:space="preserve"> agreement – the </w:t>
      </w:r>
      <w:r w:rsidR="005622C0" w:rsidRPr="002F0CC9">
        <w:rPr>
          <w:rFonts w:cstheme="minorHAnsi"/>
          <w:sz w:val="21"/>
          <w:szCs w:val="21"/>
        </w:rPr>
        <w:t>district</w:t>
      </w:r>
      <w:r w:rsidRPr="002F0CC9">
        <w:rPr>
          <w:rFonts w:cstheme="minorHAnsi"/>
          <w:sz w:val="21"/>
          <w:szCs w:val="21"/>
        </w:rPr>
        <w:t xml:space="preserve">’s </w:t>
      </w:r>
      <w:r w:rsidRPr="002F0CC9">
        <w:rPr>
          <w:rFonts w:cstheme="minorHAnsi"/>
          <w:sz w:val="21"/>
          <w:szCs w:val="21"/>
          <w:u w:val="single"/>
        </w:rPr>
        <w:t>Equitable Services Plan</w:t>
      </w:r>
      <w:r w:rsidRPr="002F0CC9">
        <w:rPr>
          <w:rFonts w:cstheme="minorHAnsi"/>
          <w:sz w:val="21"/>
          <w:szCs w:val="21"/>
        </w:rPr>
        <w:t xml:space="preserve"> for the individual private school – shall be transmitted to the State </w:t>
      </w:r>
      <w:r w:rsidR="005454B7" w:rsidRPr="002F0CC9">
        <w:rPr>
          <w:rFonts w:cstheme="minorHAnsi"/>
          <w:sz w:val="21"/>
          <w:szCs w:val="21"/>
        </w:rPr>
        <w:t xml:space="preserve">Equitable Services </w:t>
      </w:r>
      <w:r w:rsidR="001F663A">
        <w:rPr>
          <w:rFonts w:cstheme="minorHAnsi"/>
          <w:sz w:val="21"/>
          <w:szCs w:val="21"/>
        </w:rPr>
        <w:t>Coordinator</w:t>
      </w:r>
      <w:r w:rsidRPr="002F0CC9">
        <w:rPr>
          <w:rFonts w:cstheme="minorHAnsi"/>
          <w:sz w:val="21"/>
          <w:szCs w:val="21"/>
        </w:rPr>
        <w:t xml:space="preserve">. The </w:t>
      </w:r>
      <w:r w:rsidR="005622C0" w:rsidRPr="002F0CC9">
        <w:rPr>
          <w:rFonts w:cstheme="minorHAnsi"/>
          <w:sz w:val="21"/>
          <w:szCs w:val="21"/>
        </w:rPr>
        <w:t>district</w:t>
      </w:r>
      <w:r w:rsidRPr="002F0CC9">
        <w:rPr>
          <w:rFonts w:cstheme="minorHAnsi"/>
          <w:sz w:val="21"/>
          <w:szCs w:val="21"/>
        </w:rPr>
        <w:t xml:space="preserve"> is the decision-making authority regarding delivery of </w:t>
      </w:r>
      <w:proofErr w:type="gramStart"/>
      <w:r w:rsidRPr="002F0CC9">
        <w:rPr>
          <w:rFonts w:cstheme="minorHAnsi"/>
          <w:sz w:val="21"/>
          <w:szCs w:val="21"/>
        </w:rPr>
        <w:t>services, but</w:t>
      </w:r>
      <w:proofErr w:type="gramEnd"/>
      <w:r w:rsidRPr="002F0CC9">
        <w:rPr>
          <w:rFonts w:cstheme="minorHAnsi"/>
          <w:sz w:val="21"/>
          <w:szCs w:val="21"/>
        </w:rPr>
        <w:t xml:space="preserve"> shall provide eligible private school children equitable services “as requested by the private school officials to best meet the needs of such children.” A dispute resolution procedure is available to resolve any disagreements. The private school may indicate a dispute in the </w:t>
      </w:r>
      <w:r w:rsidRPr="002F0CC9">
        <w:rPr>
          <w:rFonts w:cstheme="minorHAnsi"/>
          <w:sz w:val="21"/>
          <w:szCs w:val="21"/>
          <w:u w:val="single"/>
        </w:rPr>
        <w:t>Written Affirmation</w:t>
      </w:r>
      <w:r w:rsidR="005454B7" w:rsidRPr="002F0CC9">
        <w:rPr>
          <w:rFonts w:cstheme="minorHAnsi"/>
          <w:sz w:val="21"/>
          <w:szCs w:val="21"/>
        </w:rPr>
        <w:t xml:space="preserve"> portion of the Plan (on the signature page)</w:t>
      </w:r>
      <w:r w:rsidRPr="002F0CC9">
        <w:rPr>
          <w:rFonts w:cstheme="minorHAnsi"/>
          <w:sz w:val="21"/>
          <w:szCs w:val="21"/>
        </w:rPr>
        <w:t>.</w:t>
      </w:r>
      <w:r w:rsidR="000E6810" w:rsidRPr="002F0CC9">
        <w:rPr>
          <w:rFonts w:cstheme="minorHAnsi"/>
          <w:sz w:val="21"/>
          <w:szCs w:val="21"/>
        </w:rPr>
        <w:t xml:space="preserve"> The </w:t>
      </w:r>
      <w:r w:rsidR="005622C0" w:rsidRPr="002F0CC9">
        <w:rPr>
          <w:rFonts w:cstheme="minorHAnsi"/>
          <w:sz w:val="21"/>
          <w:szCs w:val="21"/>
        </w:rPr>
        <w:t>district</w:t>
      </w:r>
      <w:r w:rsidR="000E6810" w:rsidRPr="002F0CC9">
        <w:rPr>
          <w:rFonts w:cstheme="minorHAnsi"/>
          <w:sz w:val="21"/>
          <w:szCs w:val="21"/>
        </w:rPr>
        <w:t xml:space="preserve"> must</w:t>
      </w:r>
      <w:r w:rsidR="005454B7" w:rsidRPr="002F0CC9">
        <w:rPr>
          <w:rFonts w:cstheme="minorHAnsi"/>
          <w:sz w:val="21"/>
          <w:szCs w:val="21"/>
        </w:rPr>
        <w:t xml:space="preserve">, by </w:t>
      </w:r>
      <w:r w:rsidR="00723845">
        <w:rPr>
          <w:rFonts w:cstheme="minorHAnsi"/>
          <w:b/>
          <w:bCs/>
          <w:sz w:val="21"/>
          <w:szCs w:val="21"/>
        </w:rPr>
        <w:t>May 3, 2024</w:t>
      </w:r>
      <w:r w:rsidR="005454B7" w:rsidRPr="002F0CC9">
        <w:rPr>
          <w:rFonts w:cstheme="minorHAnsi"/>
          <w:b/>
          <w:bCs/>
          <w:sz w:val="21"/>
          <w:szCs w:val="21"/>
        </w:rPr>
        <w:t>,</w:t>
      </w:r>
      <w:r w:rsidR="000E6810" w:rsidRPr="002F0CC9">
        <w:rPr>
          <w:rFonts w:cstheme="minorHAnsi"/>
          <w:sz w:val="21"/>
          <w:szCs w:val="21"/>
        </w:rPr>
        <w:t xml:space="preserve"> upload </w:t>
      </w:r>
      <w:r w:rsidR="005454B7" w:rsidRPr="002F0CC9">
        <w:rPr>
          <w:rFonts w:cstheme="minorHAnsi"/>
          <w:sz w:val="21"/>
          <w:szCs w:val="21"/>
        </w:rPr>
        <w:t xml:space="preserve">to MCAPS </w:t>
      </w:r>
      <w:r w:rsidR="000E6810" w:rsidRPr="002F0CC9">
        <w:rPr>
          <w:rFonts w:cstheme="minorHAnsi"/>
          <w:sz w:val="21"/>
          <w:szCs w:val="21"/>
        </w:rPr>
        <w:t xml:space="preserve">the </w:t>
      </w:r>
      <w:r w:rsidR="000E6810" w:rsidRPr="002F0CC9">
        <w:rPr>
          <w:rFonts w:cstheme="minorHAnsi"/>
          <w:sz w:val="21"/>
          <w:szCs w:val="21"/>
          <w:u w:val="single"/>
        </w:rPr>
        <w:t>Equitable Services Plan</w:t>
      </w:r>
      <w:r w:rsidR="000E6810" w:rsidRPr="002F0CC9">
        <w:rPr>
          <w:rFonts w:cstheme="minorHAnsi"/>
          <w:sz w:val="21"/>
          <w:szCs w:val="21"/>
        </w:rPr>
        <w:t xml:space="preserve"> </w:t>
      </w:r>
      <w:r w:rsidR="005454B7" w:rsidRPr="002F0CC9">
        <w:rPr>
          <w:rFonts w:cstheme="minorHAnsi"/>
          <w:sz w:val="21"/>
          <w:szCs w:val="21"/>
        </w:rPr>
        <w:t xml:space="preserve">with the signed </w:t>
      </w:r>
      <w:r w:rsidR="000E6810" w:rsidRPr="002F0CC9">
        <w:rPr>
          <w:rFonts w:cstheme="minorHAnsi"/>
          <w:sz w:val="21"/>
          <w:szCs w:val="21"/>
          <w:u w:val="single"/>
        </w:rPr>
        <w:t>Written Affirmation</w:t>
      </w:r>
      <w:r w:rsidR="000E6810" w:rsidRPr="002F0CC9">
        <w:rPr>
          <w:rFonts w:cstheme="minorHAnsi"/>
          <w:sz w:val="21"/>
          <w:szCs w:val="21"/>
        </w:rPr>
        <w:t xml:space="preserve"> </w:t>
      </w:r>
      <w:r w:rsidR="005454B7" w:rsidRPr="002F0CC9">
        <w:rPr>
          <w:rFonts w:cstheme="minorHAnsi"/>
          <w:sz w:val="21"/>
          <w:szCs w:val="21"/>
        </w:rPr>
        <w:t>page.</w:t>
      </w:r>
    </w:p>
    <w:p w14:paraId="5C5BF8B7" w14:textId="77777777" w:rsidR="001872C5" w:rsidRPr="0001640E" w:rsidRDefault="001872C5" w:rsidP="007F1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F2E3567" w14:textId="6DA1E041" w:rsidR="007F14F7" w:rsidRPr="0001640E" w:rsidRDefault="007F14F7" w:rsidP="007F1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u w:val="single"/>
        </w:rPr>
      </w:pPr>
      <w:r w:rsidRPr="0001640E">
        <w:rPr>
          <w:rFonts w:cstheme="minorHAnsi"/>
          <w:b/>
          <w:u w:val="single"/>
        </w:rPr>
        <w:t xml:space="preserve">Parties to </w:t>
      </w:r>
      <w:r w:rsidR="000E6810" w:rsidRPr="0001640E">
        <w:rPr>
          <w:rFonts w:cstheme="minorHAnsi"/>
          <w:b/>
          <w:u w:val="single"/>
        </w:rPr>
        <w:t>this EQUITABLE SERVICES PLAN</w:t>
      </w:r>
    </w:p>
    <w:p w14:paraId="1AC37967" w14:textId="77777777" w:rsidR="007F14F7" w:rsidRPr="0001640E" w:rsidRDefault="007F14F7" w:rsidP="007F14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14F7" w:rsidRPr="0001640E" w14:paraId="46560144" w14:textId="77777777" w:rsidTr="002F25E7">
        <w:tc>
          <w:tcPr>
            <w:tcW w:w="5170" w:type="dxa"/>
            <w:shd w:val="clear" w:color="auto" w:fill="E7E6E6" w:themeFill="background2"/>
          </w:tcPr>
          <w:p w14:paraId="581514BF" w14:textId="1E06191D" w:rsidR="007F14F7" w:rsidRPr="0001640E" w:rsidRDefault="00705AFC" w:rsidP="002F25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District</w:t>
            </w:r>
          </w:p>
        </w:tc>
        <w:tc>
          <w:tcPr>
            <w:tcW w:w="5170" w:type="dxa"/>
            <w:shd w:val="clear" w:color="auto" w:fill="E7E6E6" w:themeFill="background2"/>
          </w:tcPr>
          <w:p w14:paraId="3BC9C34C" w14:textId="77777777" w:rsidR="007F14F7" w:rsidRPr="0001640E" w:rsidRDefault="007F14F7" w:rsidP="002F25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01640E">
              <w:rPr>
                <w:rFonts w:cstheme="minorHAnsi"/>
                <w:b/>
              </w:rPr>
              <w:t>Private School</w:t>
            </w:r>
          </w:p>
        </w:tc>
      </w:tr>
      <w:tr w:rsidR="007F14F7" w:rsidRPr="0001640E" w14:paraId="684E4603" w14:textId="77777777" w:rsidTr="00FB66CC">
        <w:trPr>
          <w:trHeight w:val="530"/>
        </w:trPr>
        <w:tc>
          <w:tcPr>
            <w:tcW w:w="5170" w:type="dxa"/>
          </w:tcPr>
          <w:p w14:paraId="6C7B728E" w14:textId="1C5058DF" w:rsidR="007F14F7" w:rsidRPr="0001640E" w:rsidRDefault="005622C0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District</w:t>
            </w:r>
            <w:r w:rsidR="007F14F7" w:rsidRPr="0001640E">
              <w:rPr>
                <w:rFonts w:cstheme="minorHAnsi"/>
              </w:rPr>
              <w:t xml:space="preserve"> name:</w:t>
            </w:r>
          </w:p>
        </w:tc>
        <w:tc>
          <w:tcPr>
            <w:tcW w:w="5170" w:type="dxa"/>
          </w:tcPr>
          <w:p w14:paraId="56E69E28" w14:textId="77777777" w:rsidR="007F14F7" w:rsidRPr="0001640E" w:rsidRDefault="007F14F7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1640E">
              <w:rPr>
                <w:rFonts w:cstheme="minorHAnsi"/>
              </w:rPr>
              <w:t>Private School name:</w:t>
            </w:r>
          </w:p>
        </w:tc>
      </w:tr>
      <w:tr w:rsidR="007F14F7" w:rsidRPr="0001640E" w14:paraId="2D23A024" w14:textId="77777777" w:rsidTr="00FB66CC">
        <w:trPr>
          <w:trHeight w:val="530"/>
        </w:trPr>
        <w:tc>
          <w:tcPr>
            <w:tcW w:w="5170" w:type="dxa"/>
          </w:tcPr>
          <w:p w14:paraId="1DE0C6FF" w14:textId="28526C1B" w:rsidR="007F14F7" w:rsidRPr="0001640E" w:rsidRDefault="00705AFC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District</w:t>
            </w:r>
            <w:r w:rsidR="007F14F7" w:rsidRPr="0001640E">
              <w:rPr>
                <w:rFonts w:cstheme="minorHAnsi"/>
              </w:rPr>
              <w:t xml:space="preserve"> address:</w:t>
            </w:r>
          </w:p>
        </w:tc>
        <w:tc>
          <w:tcPr>
            <w:tcW w:w="5170" w:type="dxa"/>
          </w:tcPr>
          <w:p w14:paraId="533ED94F" w14:textId="77777777" w:rsidR="007F14F7" w:rsidRPr="0001640E" w:rsidRDefault="007F14F7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1640E">
              <w:rPr>
                <w:rFonts w:cstheme="minorHAnsi"/>
              </w:rPr>
              <w:t>Private School address:</w:t>
            </w:r>
          </w:p>
        </w:tc>
      </w:tr>
      <w:tr w:rsidR="007F14F7" w:rsidRPr="0001640E" w14:paraId="13C3DF48" w14:textId="77777777" w:rsidTr="00FB66CC">
        <w:trPr>
          <w:trHeight w:val="530"/>
        </w:trPr>
        <w:tc>
          <w:tcPr>
            <w:tcW w:w="5170" w:type="dxa"/>
          </w:tcPr>
          <w:p w14:paraId="4AC342E5" w14:textId="5573B1A5" w:rsidR="007F14F7" w:rsidRPr="0001640E" w:rsidRDefault="00705AFC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District</w:t>
            </w:r>
            <w:r w:rsidR="007F14F7" w:rsidRPr="0001640E">
              <w:rPr>
                <w:rFonts w:cstheme="minorHAnsi"/>
              </w:rPr>
              <w:t xml:space="preserve"> Representative: </w:t>
            </w:r>
          </w:p>
        </w:tc>
        <w:tc>
          <w:tcPr>
            <w:tcW w:w="5170" w:type="dxa"/>
          </w:tcPr>
          <w:p w14:paraId="3FEA1F69" w14:textId="77777777" w:rsidR="007F14F7" w:rsidRPr="0001640E" w:rsidRDefault="007F14F7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1640E">
              <w:rPr>
                <w:rFonts w:cstheme="minorHAnsi"/>
              </w:rPr>
              <w:t>Private School Representative:</w:t>
            </w:r>
          </w:p>
        </w:tc>
      </w:tr>
      <w:tr w:rsidR="007F14F7" w:rsidRPr="0001640E" w14:paraId="7743A98D" w14:textId="77777777" w:rsidTr="00FB66CC">
        <w:trPr>
          <w:trHeight w:val="530"/>
        </w:trPr>
        <w:tc>
          <w:tcPr>
            <w:tcW w:w="5170" w:type="dxa"/>
          </w:tcPr>
          <w:p w14:paraId="5C59825B" w14:textId="77777777" w:rsidR="007F14F7" w:rsidRPr="0001640E" w:rsidRDefault="007F14F7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1640E">
              <w:rPr>
                <w:rFonts w:cstheme="minorHAnsi"/>
              </w:rPr>
              <w:t>Phone:</w:t>
            </w:r>
          </w:p>
        </w:tc>
        <w:tc>
          <w:tcPr>
            <w:tcW w:w="5170" w:type="dxa"/>
          </w:tcPr>
          <w:p w14:paraId="70EAB58C" w14:textId="77777777" w:rsidR="007F14F7" w:rsidRPr="0001640E" w:rsidRDefault="007F14F7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01640E">
              <w:rPr>
                <w:rFonts w:cstheme="minorHAnsi"/>
              </w:rPr>
              <w:t>Phone:</w:t>
            </w:r>
          </w:p>
        </w:tc>
      </w:tr>
      <w:tr w:rsidR="001872C5" w:rsidRPr="0001640E" w14:paraId="1612B6C5" w14:textId="77777777" w:rsidTr="002F25E7">
        <w:trPr>
          <w:trHeight w:val="576"/>
        </w:trPr>
        <w:tc>
          <w:tcPr>
            <w:tcW w:w="5170" w:type="dxa"/>
          </w:tcPr>
          <w:p w14:paraId="4A6E0CCD" w14:textId="6FB3C04D" w:rsidR="001872C5" w:rsidRPr="0001640E" w:rsidRDefault="001872C5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  <w:tc>
          <w:tcPr>
            <w:tcW w:w="5170" w:type="dxa"/>
          </w:tcPr>
          <w:p w14:paraId="7AEDF667" w14:textId="0AEFA139" w:rsidR="001872C5" w:rsidRPr="0001640E" w:rsidRDefault="001872C5" w:rsidP="002F25E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</w:p>
        </w:tc>
      </w:tr>
    </w:tbl>
    <w:p w14:paraId="14557B2D" w14:textId="77777777" w:rsidR="0001640E" w:rsidRDefault="0001640E">
      <w:pPr>
        <w:rPr>
          <w:rFonts w:cstheme="minorHAnsi"/>
          <w:b/>
          <w:sz w:val="12"/>
          <w:szCs w:val="20"/>
          <w:u w:val="single"/>
        </w:rPr>
      </w:pPr>
      <w:r>
        <w:rPr>
          <w:rFonts w:cstheme="minorHAnsi"/>
          <w:b/>
          <w:sz w:val="12"/>
          <w:szCs w:val="20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530"/>
        <w:gridCol w:w="1620"/>
        <w:gridCol w:w="1530"/>
        <w:gridCol w:w="1530"/>
        <w:gridCol w:w="1795"/>
      </w:tblGrid>
      <w:tr w:rsidR="00154688" w14:paraId="1E755686" w14:textId="77777777" w:rsidTr="00182C45">
        <w:tc>
          <w:tcPr>
            <w:tcW w:w="9350" w:type="dxa"/>
            <w:gridSpan w:val="6"/>
            <w:shd w:val="clear" w:color="auto" w:fill="E7E6E6" w:themeFill="background2"/>
          </w:tcPr>
          <w:p w14:paraId="26A4E1C0" w14:textId="1807271D" w:rsidR="00154688" w:rsidRDefault="00154688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7B7DCF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lastRenderedPageBreak/>
              <w:t>(1)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Pr="004E46FD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Size and scope: </w:t>
            </w:r>
            <w:r w:rsidRPr="00CE099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Identify the amount of </w:t>
            </w:r>
            <w:r w:rsidRPr="00CE0996">
              <w:rPr>
                <w:rFonts w:eastAsia="Times New Roman" w:cstheme="minorHAnsi"/>
                <w:b/>
                <w:bCs/>
                <w:i/>
                <w:iCs/>
                <w:color w:val="000000"/>
                <w:sz w:val="21"/>
                <w:szCs w:val="21"/>
              </w:rPr>
              <w:t xml:space="preserve">new </w:t>
            </w:r>
            <w:r w:rsidR="00A006A8">
              <w:rPr>
                <w:rFonts w:eastAsia="Times New Roman" w:cstheme="minorHAnsi"/>
                <w:b/>
                <w:bCs/>
                <w:i/>
                <w:iCs/>
                <w:color w:val="000000"/>
                <w:sz w:val="21"/>
                <w:szCs w:val="21"/>
              </w:rPr>
              <w:t xml:space="preserve">equitable share </w:t>
            </w:r>
            <w:r w:rsidRPr="00CE0996">
              <w:rPr>
                <w:rFonts w:eastAsia="Times New Roman" w:cstheme="minorHAnsi"/>
                <w:b/>
                <w:bCs/>
                <w:i/>
                <w:iCs/>
                <w:color w:val="000000"/>
                <w:sz w:val="21"/>
                <w:szCs w:val="21"/>
              </w:rPr>
              <w:t>funds available</w:t>
            </w:r>
            <w:r w:rsidR="005F0270" w:rsidRPr="00CE099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and </w:t>
            </w:r>
            <w:r w:rsidR="005F0270" w:rsidRPr="00CE0996">
              <w:rPr>
                <w:rFonts w:eastAsia="Times New Roman" w:cstheme="minorHAnsi"/>
                <w:b/>
                <w:bCs/>
                <w:i/>
                <w:iCs/>
                <w:color w:val="000000"/>
                <w:sz w:val="21"/>
                <w:szCs w:val="21"/>
              </w:rPr>
              <w:t>carryover funds available</w:t>
            </w:r>
            <w:r w:rsidRPr="00CE099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for services in each </w:t>
            </w:r>
            <w:r w:rsidR="005F0270" w:rsidRPr="00CE0996">
              <w:rPr>
                <w:rFonts w:eastAsia="Times New Roman" w:cstheme="minorHAnsi"/>
                <w:color w:val="000000"/>
                <w:sz w:val="21"/>
                <w:szCs w:val="21"/>
              </w:rPr>
              <w:t>Title P</w:t>
            </w:r>
            <w:r w:rsidRPr="00CE099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rogram, and </w:t>
            </w:r>
            <w:r w:rsidRPr="00182C4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how </w:t>
            </w:r>
            <w:r w:rsidR="005F0270" w:rsidRPr="00182C4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the new </w:t>
            </w:r>
            <w:r w:rsidRPr="00182C45">
              <w:rPr>
                <w:rFonts w:eastAsia="Times New Roman" w:cstheme="minorHAnsi"/>
                <w:color w:val="000000"/>
                <w:sz w:val="21"/>
                <w:szCs w:val="21"/>
              </w:rPr>
              <w:t>amount was determined.</w:t>
            </w:r>
            <w:r w:rsidRPr="004E46FD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D124E9" w14:paraId="493DE9CC" w14:textId="77777777" w:rsidTr="00A324C0">
        <w:trPr>
          <w:trHeight w:val="818"/>
        </w:trPr>
        <w:tc>
          <w:tcPr>
            <w:tcW w:w="9350" w:type="dxa"/>
            <w:gridSpan w:val="6"/>
          </w:tcPr>
          <w:p w14:paraId="5316DC1F" w14:textId="77777777" w:rsidR="00FE3C71" w:rsidRDefault="00FE3C71" w:rsidP="00A615F1">
            <w:pPr>
              <w:textAlignment w:val="baseline"/>
              <w:rPr>
                <w:rFonts w:eastAsia="Times New Roman" w:cstheme="minorHAnsi"/>
                <w:b/>
                <w:color w:val="000000"/>
                <w:sz w:val="21"/>
                <w:szCs w:val="21"/>
              </w:rPr>
            </w:pPr>
          </w:p>
          <w:p w14:paraId="2C1C0022" w14:textId="43B1F91E" w:rsidR="00FE3C71" w:rsidRPr="00CE0996" w:rsidRDefault="00D124E9" w:rsidP="00A615F1">
            <w:pPr>
              <w:textAlignment w:val="baseline"/>
              <w:rPr>
                <w:rFonts w:eastAsia="Times New Roman" w:cstheme="minorHAnsi"/>
                <w:b/>
                <w:color w:val="000000"/>
                <w:sz w:val="21"/>
                <w:szCs w:val="21"/>
              </w:rPr>
            </w:pPr>
            <w:r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The </w:t>
            </w:r>
            <w:r w:rsidR="00BE424C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“</w:t>
            </w:r>
            <w:r w:rsidR="00D63D3D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N</w:t>
            </w:r>
            <w:r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ew</w:t>
            </w:r>
            <w:r w:rsidR="00BE424C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”</w:t>
            </w:r>
            <w:r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 amounts </w:t>
            </w:r>
            <w:r w:rsid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below </w:t>
            </w:r>
            <w:r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are</w:t>
            </w:r>
            <w:r w:rsidR="00CE0996"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: </w:t>
            </w:r>
            <w:sdt>
              <w:sdtPr>
                <w:rPr>
                  <w:rFonts w:cstheme="minorHAnsi"/>
                  <w:b/>
                  <w:iCs/>
                  <w:sz w:val="21"/>
                  <w:szCs w:val="21"/>
                </w:rPr>
                <w:id w:val="-15692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6A8">
                  <w:rPr>
                    <w:rFonts w:ascii="MS Gothic" w:eastAsia="MS Gothic" w:hAnsi="MS Gothic" w:cstheme="minorHAnsi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CE0996"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 estimates based on prior year’s amount; </w:t>
            </w:r>
            <w:sdt>
              <w:sdtPr>
                <w:rPr>
                  <w:rFonts w:cstheme="minorHAnsi"/>
                  <w:b/>
                  <w:iCs/>
                  <w:sz w:val="21"/>
                  <w:szCs w:val="21"/>
                </w:rPr>
                <w:id w:val="-70302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6A8">
                  <w:rPr>
                    <w:rFonts w:ascii="MS Gothic" w:eastAsia="MS Gothic" w:hAnsi="MS Gothic" w:cstheme="minorHAnsi" w:hint="eastAsia"/>
                    <w:b/>
                    <w:iCs/>
                    <w:sz w:val="21"/>
                    <w:szCs w:val="21"/>
                  </w:rPr>
                  <w:t>☐</w:t>
                </w:r>
              </w:sdtContent>
            </w:sdt>
            <w:r w:rsidR="00CE0996" w:rsidRPr="00CE0996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 updated current amounts</w:t>
            </w:r>
          </w:p>
        </w:tc>
      </w:tr>
      <w:tr w:rsidR="00A324C0" w14:paraId="3D6725EF" w14:textId="27CE00BF" w:rsidTr="009C3FF4">
        <w:trPr>
          <w:trHeight w:val="818"/>
        </w:trPr>
        <w:tc>
          <w:tcPr>
            <w:tcW w:w="6025" w:type="dxa"/>
            <w:gridSpan w:val="4"/>
            <w:shd w:val="clear" w:color="auto" w:fill="E7E6E6" w:themeFill="background2"/>
          </w:tcPr>
          <w:p w14:paraId="1267579C" w14:textId="77777777" w:rsidR="00A324C0" w:rsidRDefault="00A324C0" w:rsidP="00A615F1">
            <w:pPr>
              <w:textAlignment w:val="baseline"/>
              <w:rPr>
                <w:rFonts w:eastAsia="Times New Roman" w:cstheme="minorHAnsi"/>
                <w:b/>
                <w:color w:val="000000"/>
                <w:sz w:val="21"/>
                <w:szCs w:val="21"/>
              </w:rPr>
            </w:pPr>
          </w:p>
          <w:p w14:paraId="3DA6A726" w14:textId="741691A2" w:rsidR="00A324C0" w:rsidRDefault="00A324C0" w:rsidP="00A615F1">
            <w:pPr>
              <w:textAlignment w:val="baseline"/>
              <w:rPr>
                <w:rFonts w:eastAsia="Times New Roman" w:cstheme="minorHAnsi"/>
                <w:b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E7E6E6" w:themeFill="background2"/>
          </w:tcPr>
          <w:p w14:paraId="68FA9958" w14:textId="6038900C" w:rsidR="00A324C0" w:rsidRPr="009C3FF4" w:rsidRDefault="009C3FF4" w:rsidP="00027E63">
            <w:pPr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9C3FF4">
              <w:rPr>
                <w:rFonts w:eastAsia="Times New Roman" w:cstheme="minorHAnsi"/>
                <w:bCs/>
                <w:sz w:val="20"/>
                <w:szCs w:val="20"/>
              </w:rPr>
              <w:t>(SY2</w:t>
            </w:r>
            <w:r w:rsidR="00723845"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Pr="009C3FF4">
              <w:rPr>
                <w:rFonts w:eastAsia="Times New Roman" w:cstheme="minorHAnsi"/>
                <w:bCs/>
                <w:sz w:val="20"/>
                <w:szCs w:val="20"/>
              </w:rPr>
              <w:t>-2</w:t>
            </w:r>
            <w:r w:rsidR="00723845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  <w:r w:rsidRPr="009C3FF4">
              <w:rPr>
                <w:rFonts w:eastAsia="Times New Roman" w:cstheme="minorHAnsi"/>
                <w:bCs/>
                <w:sz w:val="20"/>
                <w:szCs w:val="20"/>
              </w:rPr>
              <w:t>) FY2</w:t>
            </w:r>
            <w:r w:rsidR="00723845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  <w:r w:rsidRPr="009C3FF4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Pr="009C3FF4">
              <w:rPr>
                <w:rFonts w:eastAsia="Times New Roman" w:cstheme="minorHAnsi"/>
                <w:bCs/>
                <w:sz w:val="18"/>
                <w:szCs w:val="18"/>
              </w:rPr>
              <w:t>Carryover was specially allowed this year only</w:t>
            </w:r>
          </w:p>
        </w:tc>
        <w:tc>
          <w:tcPr>
            <w:tcW w:w="1795" w:type="dxa"/>
            <w:shd w:val="clear" w:color="auto" w:fill="E7E6E6" w:themeFill="background2"/>
          </w:tcPr>
          <w:p w14:paraId="24FF799A" w14:textId="5AA3F4DB" w:rsidR="00A324C0" w:rsidRPr="00082D32" w:rsidRDefault="00082D32" w:rsidP="00A615F1">
            <w:pPr>
              <w:textAlignment w:val="baseline"/>
              <w:rPr>
                <w:rFonts w:eastAsia="Times New Roman" w:cstheme="minorHAnsi"/>
                <w:bCs/>
                <w:color w:val="000000"/>
                <w:sz w:val="21"/>
                <w:szCs w:val="21"/>
              </w:rPr>
            </w:pPr>
            <w:r w:rsidRPr="00082D32">
              <w:rPr>
                <w:rFonts w:eastAsia="Times New Roman" w:cstheme="minorHAnsi"/>
                <w:bCs/>
                <w:color w:val="000000"/>
                <w:sz w:val="19"/>
                <w:szCs w:val="19"/>
              </w:rPr>
              <w:t>Spend oldest funds first, followed seamlessly by newer funds</w:t>
            </w:r>
            <w:r w:rsidR="00EE1BB3">
              <w:rPr>
                <w:rFonts w:eastAsia="Times New Roman" w:cstheme="minorHAnsi"/>
                <w:bCs/>
                <w:color w:val="000000"/>
                <w:sz w:val="19"/>
                <w:szCs w:val="19"/>
              </w:rPr>
              <w:t>.</w:t>
            </w:r>
          </w:p>
        </w:tc>
      </w:tr>
      <w:tr w:rsidR="00A324C0" w14:paraId="7D6BB638" w14:textId="547EB0E8" w:rsidTr="009C3FF4">
        <w:tc>
          <w:tcPr>
            <w:tcW w:w="1345" w:type="dxa"/>
            <w:shd w:val="clear" w:color="auto" w:fill="E7E6E6" w:themeFill="background2"/>
          </w:tcPr>
          <w:p w14:paraId="16850901" w14:textId="6B077A8E" w:rsidR="00A324C0" w:rsidRPr="00154688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TITLE PROGRAM</w:t>
            </w:r>
          </w:p>
        </w:tc>
        <w:tc>
          <w:tcPr>
            <w:tcW w:w="1530" w:type="dxa"/>
            <w:shd w:val="clear" w:color="auto" w:fill="E7E6E6" w:themeFill="background2"/>
          </w:tcPr>
          <w:p w14:paraId="3CF4205F" w14:textId="700D6000" w:rsidR="00A324C0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SY2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="00A02EB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(FY2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8B7394B" w14:textId="4B39602B" w:rsidR="00A324C0" w:rsidRPr="00FC5C47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New Equitable S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hare</w:t>
            </w:r>
          </w:p>
        </w:tc>
        <w:tc>
          <w:tcPr>
            <w:tcW w:w="1620" w:type="dxa"/>
            <w:shd w:val="clear" w:color="auto" w:fill="E7E6E6" w:themeFill="background2"/>
          </w:tcPr>
          <w:p w14:paraId="3B60976D" w14:textId="344F7A7E" w:rsidR="00A324C0" w:rsidRPr="00FC5C47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SY2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767E5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FY24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9459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arryover</w:t>
            </w:r>
          </w:p>
          <w:p w14:paraId="781DA21F" w14:textId="7DF6FC14" w:rsidR="00A324C0" w:rsidRPr="00FC5C47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(obligate by 9/30/202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E7E6E6" w:themeFill="background2"/>
          </w:tcPr>
          <w:p w14:paraId="70599852" w14:textId="4A421620" w:rsidR="00A324C0" w:rsidRPr="00FC5C47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SY</w:t>
            </w:r>
            <w:r w:rsidR="00892C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(FY2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9459E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arryover</w:t>
            </w:r>
          </w:p>
          <w:p w14:paraId="23E18217" w14:textId="11A27858" w:rsidR="00A324C0" w:rsidRPr="00FC5C47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(obligate by 9/30/202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FC5C4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D486587" w14:textId="5A402639" w:rsidR="00A324C0" w:rsidRPr="009C3FF4" w:rsidRDefault="009C3FF4" w:rsidP="00A324C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C3F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SY2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9C3F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9C3F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(FY2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9C3F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 Carryover (obligate by 9/30/202</w:t>
            </w:r>
            <w:r w:rsidR="007238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9C3F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5" w:type="dxa"/>
            <w:shd w:val="clear" w:color="auto" w:fill="E7E6E6" w:themeFill="background2"/>
            <w:vAlign w:val="center"/>
          </w:tcPr>
          <w:p w14:paraId="1B559C82" w14:textId="4EDE7138" w:rsidR="00A324C0" w:rsidRPr="00FC5C47" w:rsidRDefault="00A324C0" w:rsidP="00FC5C47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 w:rsidRPr="00FC5C47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 xml:space="preserve">OTAL </w:t>
            </w:r>
          </w:p>
        </w:tc>
      </w:tr>
      <w:tr w:rsidR="00A324C0" w14:paraId="6D3DD246" w14:textId="51B57D17" w:rsidTr="009C3FF4">
        <w:trPr>
          <w:trHeight w:val="432"/>
        </w:trPr>
        <w:tc>
          <w:tcPr>
            <w:tcW w:w="1345" w:type="dxa"/>
            <w:vAlign w:val="center"/>
          </w:tcPr>
          <w:p w14:paraId="283A7BCE" w14:textId="79905B61" w:rsidR="00A324C0" w:rsidRDefault="00A324C0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Title I-A</w:t>
            </w:r>
          </w:p>
        </w:tc>
        <w:tc>
          <w:tcPr>
            <w:tcW w:w="1530" w:type="dxa"/>
            <w:vAlign w:val="center"/>
          </w:tcPr>
          <w:p w14:paraId="66AC523E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BDC0E81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4255FFA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68DFD010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3A8CC3BB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A324C0" w14:paraId="59A4E553" w14:textId="1E30DFE3" w:rsidTr="009C3FF4">
        <w:trPr>
          <w:trHeight w:val="432"/>
        </w:trPr>
        <w:tc>
          <w:tcPr>
            <w:tcW w:w="1345" w:type="dxa"/>
            <w:vAlign w:val="center"/>
          </w:tcPr>
          <w:p w14:paraId="3207EF01" w14:textId="3369CEC7" w:rsidR="00A324C0" w:rsidRDefault="00A324C0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Title II-A</w:t>
            </w:r>
          </w:p>
        </w:tc>
        <w:tc>
          <w:tcPr>
            <w:tcW w:w="1530" w:type="dxa"/>
            <w:vAlign w:val="center"/>
          </w:tcPr>
          <w:p w14:paraId="7568CFFA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0FFA91F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B07FB7A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C4762C4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5409CC06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A324C0" w14:paraId="668CE4FA" w14:textId="0B8898CA" w:rsidTr="009C3FF4">
        <w:trPr>
          <w:trHeight w:val="432"/>
        </w:trPr>
        <w:tc>
          <w:tcPr>
            <w:tcW w:w="1345" w:type="dxa"/>
            <w:vAlign w:val="center"/>
          </w:tcPr>
          <w:p w14:paraId="77B8A6CF" w14:textId="6E004E84" w:rsidR="00A324C0" w:rsidRDefault="00A324C0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Title III-A</w:t>
            </w:r>
          </w:p>
        </w:tc>
        <w:tc>
          <w:tcPr>
            <w:tcW w:w="1530" w:type="dxa"/>
            <w:vAlign w:val="center"/>
          </w:tcPr>
          <w:p w14:paraId="01E45C3F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0B398E8" w14:textId="7608A52E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74FDC2B7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4623CD6F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125A3D26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A324C0" w14:paraId="3418F7FC" w14:textId="09C79D56" w:rsidTr="009C3FF4">
        <w:trPr>
          <w:trHeight w:val="432"/>
        </w:trPr>
        <w:tc>
          <w:tcPr>
            <w:tcW w:w="1345" w:type="dxa"/>
            <w:vAlign w:val="center"/>
          </w:tcPr>
          <w:p w14:paraId="463939DD" w14:textId="2689CD2B" w:rsidR="00A324C0" w:rsidRDefault="00A324C0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Title IV-A</w:t>
            </w:r>
          </w:p>
        </w:tc>
        <w:tc>
          <w:tcPr>
            <w:tcW w:w="1530" w:type="dxa"/>
            <w:vAlign w:val="center"/>
          </w:tcPr>
          <w:p w14:paraId="1C6DB478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7B129A0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2296A449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0829511A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  <w:tc>
          <w:tcPr>
            <w:tcW w:w="1795" w:type="dxa"/>
            <w:vAlign w:val="center"/>
          </w:tcPr>
          <w:p w14:paraId="49EBA710" w14:textId="77777777" w:rsidR="00A324C0" w:rsidRDefault="00A324C0" w:rsidP="00BE424C">
            <w:pPr>
              <w:jc w:val="right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</w:tc>
      </w:tr>
      <w:tr w:rsidR="00A324C0" w14:paraId="4D9F9F6F" w14:textId="4245F912" w:rsidTr="009C3FF4">
        <w:trPr>
          <w:trHeight w:val="432"/>
        </w:trPr>
        <w:tc>
          <w:tcPr>
            <w:tcW w:w="1345" w:type="dxa"/>
            <w:vAlign w:val="center"/>
          </w:tcPr>
          <w:p w14:paraId="3CEE5876" w14:textId="750C81FD" w:rsidR="00A324C0" w:rsidRDefault="00A324C0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Title IV-B*</w:t>
            </w:r>
          </w:p>
        </w:tc>
        <w:tc>
          <w:tcPr>
            <w:tcW w:w="1530" w:type="dxa"/>
            <w:vAlign w:val="center"/>
          </w:tcPr>
          <w:p w14:paraId="1EC47F82" w14:textId="620ADC68" w:rsidR="00A324C0" w:rsidRPr="00200AE1" w:rsidRDefault="00A324C0" w:rsidP="00BE424C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00AE1">
              <w:rPr>
                <w:rFonts w:eastAsia="Times New Roman" w:cstheme="minorHAnsi"/>
                <w:color w:val="000000"/>
                <w:sz w:val="20"/>
                <w:szCs w:val="20"/>
              </w:rPr>
              <w:t>(not applicable)</w:t>
            </w:r>
          </w:p>
        </w:tc>
        <w:tc>
          <w:tcPr>
            <w:tcW w:w="1620" w:type="dxa"/>
            <w:vAlign w:val="center"/>
          </w:tcPr>
          <w:p w14:paraId="735C737E" w14:textId="5A4884F2" w:rsidR="00A324C0" w:rsidRDefault="00A324C0" w:rsidP="00BE424C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30" w:type="dxa"/>
            <w:vAlign w:val="center"/>
          </w:tcPr>
          <w:p w14:paraId="3CC79DBD" w14:textId="3E47231E" w:rsidR="00A324C0" w:rsidRDefault="00A324C0" w:rsidP="00BE424C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530" w:type="dxa"/>
            <w:vAlign w:val="center"/>
          </w:tcPr>
          <w:p w14:paraId="50FB23F7" w14:textId="7FCA4F02" w:rsidR="00A324C0" w:rsidRDefault="00EE1BB3" w:rsidP="00A324C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n/a</w:t>
            </w:r>
          </w:p>
        </w:tc>
        <w:tc>
          <w:tcPr>
            <w:tcW w:w="1795" w:type="dxa"/>
            <w:vAlign w:val="center"/>
          </w:tcPr>
          <w:p w14:paraId="1171008F" w14:textId="24EBB23D" w:rsidR="00A324C0" w:rsidRDefault="00A324C0" w:rsidP="00BE424C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>n/a</w:t>
            </w:r>
          </w:p>
        </w:tc>
      </w:tr>
      <w:tr w:rsidR="00CE0996" w14:paraId="2E52A14F" w14:textId="77777777" w:rsidTr="00FE3C71">
        <w:tc>
          <w:tcPr>
            <w:tcW w:w="9350" w:type="dxa"/>
            <w:gridSpan w:val="6"/>
            <w:shd w:val="clear" w:color="auto" w:fill="E7E6E6" w:themeFill="background2"/>
          </w:tcPr>
          <w:p w14:paraId="4DD59BB3" w14:textId="77777777" w:rsidR="00BE424C" w:rsidRDefault="00BE424C" w:rsidP="00CE099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</w:p>
          <w:p w14:paraId="54D47C53" w14:textId="3A99797C" w:rsidR="00CE0996" w:rsidRDefault="00BE424C" w:rsidP="00CE099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HOW THE NEW (FY2</w:t>
            </w:r>
            <w:r w:rsidR="00767E52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) AMOUNT WAS DETERMINED</w:t>
            </w:r>
          </w:p>
          <w:p w14:paraId="56E87162" w14:textId="16C3139F" w:rsidR="00BE424C" w:rsidRPr="00CE0996" w:rsidRDefault="00BE424C" w:rsidP="00CE0996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CE0996" w14:paraId="07F948A3" w14:textId="77777777" w:rsidTr="00C4097E">
        <w:tc>
          <w:tcPr>
            <w:tcW w:w="9350" w:type="dxa"/>
            <w:gridSpan w:val="6"/>
          </w:tcPr>
          <w:p w14:paraId="6EA72717" w14:textId="77777777" w:rsidR="00FE3C71" w:rsidRDefault="00FE3C71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596F892F" w14:textId="16A4CEAF" w:rsidR="00630B68" w:rsidRDefault="00CE0996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The </w:t>
            </w:r>
            <w:r w:rsidRPr="00630B6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Title I-A share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, if applicable, was determined by dividing the district’s Title I-A allocation proportionally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between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the district’s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K-12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low-income students attending Title I schools</w:t>
            </w:r>
            <w:r w:rsidR="004A325B">
              <w:rPr>
                <w:rFonts w:eastAsia="Times New Roman" w:cstheme="minorHAnsi"/>
                <w:color w:val="000000"/>
                <w:sz w:val="21"/>
                <w:szCs w:val="21"/>
              </w:rPr>
              <w:t>,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and qualifying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K-12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low-income students attending participating private schools in the district.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Pre-K students are not counted.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Each private school receives the amount generated by its qualifying students. A share is contributed by an outside school district when a student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resides in the outside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district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but attends a participating private school lying in the district administering the program. 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>See</w:t>
            </w:r>
            <w:r w:rsidR="00A006A8">
              <w:rPr>
                <w:rFonts w:eastAsia="Times New Roman" w:cstheme="minorHAnsi"/>
                <w:color w:val="000000"/>
                <w:sz w:val="21"/>
                <w:szCs w:val="21"/>
              </w:rPr>
              <w:t>: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MCAPS calculation screen in district’s Funding Application.</w:t>
            </w:r>
          </w:p>
          <w:p w14:paraId="272F8A45" w14:textId="7865C0EB" w:rsidR="00630B68" w:rsidRDefault="00630B68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* </w:t>
            </w:r>
            <w:r w:rsidRPr="00630B68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If the district’s initial Title I-A allocation was greater than $500,000, </w:t>
            </w:r>
            <w:r w:rsidRPr="00630B68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  <w:u w:val="single"/>
              </w:rPr>
              <w:t>one percent</w:t>
            </w:r>
            <w:r w:rsidRPr="00630B68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 of the private school’s Title I-A equitable share must be used for “parent and family engagement” (PFE) activities.</w:t>
            </w:r>
          </w:p>
          <w:p w14:paraId="34E9175D" w14:textId="77777777" w:rsidR="00630B68" w:rsidRDefault="00630B68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55FB5C96" w14:textId="044B033E" w:rsidR="00182C45" w:rsidRDefault="00630B68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630B6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Title II-A, III-A</w:t>
            </w:r>
            <w:r w:rsidR="00FF3271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*</w:t>
            </w:r>
            <w:r w:rsidRPr="00630B6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 xml:space="preserve"> and IV-A shares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, if applicable, w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>ere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determined by dividing the district’s respective program allocation proportionally using the district’s total K-12 enrollment and the total K-12 enrollment of all participating private schools in the district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(regardless of student residence)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. Pre-K students are NOT counted in the total enrollment. 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>The residence of a private school student is not relevant: there is no outside district contribution. See</w:t>
            </w:r>
            <w:r w:rsidR="00A006A8">
              <w:rPr>
                <w:rFonts w:eastAsia="Times New Roman" w:cstheme="minorHAnsi"/>
                <w:color w:val="000000"/>
                <w:sz w:val="21"/>
                <w:szCs w:val="21"/>
              </w:rPr>
              <w:t>: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MCAPS calculation screen in district’s Funding Application.</w:t>
            </w:r>
            <w:r w:rsidR="00FF3271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*Title III-A funding is </w:t>
            </w:r>
            <w:r w:rsidR="00FF3271" w:rsidRPr="00200AE1">
              <w:rPr>
                <w:rFonts w:eastAsia="Times New Roman" w:cstheme="minorHAnsi"/>
                <w:color w:val="000000"/>
                <w:spacing w:val="-2"/>
                <w:sz w:val="21"/>
                <w:szCs w:val="21"/>
              </w:rPr>
              <w:t>determined proportionally by the numbers of qualifying E</w:t>
            </w:r>
            <w:r w:rsidR="00200AE1" w:rsidRPr="00200AE1">
              <w:rPr>
                <w:rFonts w:eastAsia="Times New Roman" w:cstheme="minorHAnsi"/>
                <w:color w:val="000000"/>
                <w:spacing w:val="-2"/>
                <w:sz w:val="21"/>
                <w:szCs w:val="21"/>
              </w:rPr>
              <w:t>Ls and Immigrants</w:t>
            </w:r>
            <w:r w:rsidR="00FF3271" w:rsidRPr="00200AE1">
              <w:rPr>
                <w:rFonts w:eastAsia="Times New Roman" w:cstheme="minorHAnsi"/>
                <w:color w:val="000000"/>
                <w:spacing w:val="-2"/>
                <w:sz w:val="21"/>
                <w:szCs w:val="21"/>
              </w:rPr>
              <w:t xml:space="preserve"> in the district and private schools.</w:t>
            </w:r>
          </w:p>
          <w:p w14:paraId="70A557EB" w14:textId="77777777" w:rsidR="00182C45" w:rsidRDefault="00182C45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</w:p>
          <w:p w14:paraId="3E58FF03" w14:textId="77777777" w:rsidR="00FE3C71" w:rsidRDefault="00A006A8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*</w:t>
            </w:r>
            <w:r w:rsidR="00182C45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>Title IV-B</w:t>
            </w:r>
            <w:r w:rsidR="00BE424C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BE424C" w:rsidRPr="00BE424C">
              <w:rPr>
                <w:rFonts w:eastAsia="Times New Roman" w:cstheme="minorHAnsi"/>
                <w:color w:val="000000"/>
                <w:sz w:val="21"/>
                <w:szCs w:val="21"/>
              </w:rPr>
              <w:t>if applicable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: Participation in a district’s Title IV-B after-school program is implemented not by a division of funds, but by inviting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qualifying </w:t>
            </w:r>
            <w:r w:rsidR="00182C45">
              <w:rPr>
                <w:rFonts w:eastAsia="Times New Roman" w:cstheme="minorHAnsi"/>
                <w:color w:val="000000"/>
                <w:sz w:val="21"/>
                <w:szCs w:val="21"/>
              </w:rPr>
              <w:t>private school students to physically participate in the program.</w:t>
            </w:r>
          </w:p>
          <w:p w14:paraId="40AB556F" w14:textId="1D937E17" w:rsidR="00CE0996" w:rsidRDefault="00182C45" w:rsidP="00630B68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="00630B6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 </w:t>
            </w:r>
            <w:r w:rsidR="00CE0996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431C230B" w14:textId="77777777" w:rsidR="007F7CFC" w:rsidRDefault="007F7CFC">
      <w:pPr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0C6B" w:rsidRPr="004A5B08" w14:paraId="37980063" w14:textId="77777777" w:rsidTr="0001640E">
        <w:tc>
          <w:tcPr>
            <w:tcW w:w="9350" w:type="dxa"/>
            <w:shd w:val="clear" w:color="auto" w:fill="E7E6E6" w:themeFill="background2"/>
          </w:tcPr>
          <w:p w14:paraId="691DCEEB" w14:textId="1E5269E5" w:rsidR="00F30C6B" w:rsidRPr="004A5B08" w:rsidRDefault="007B7DCF" w:rsidP="00A615F1">
            <w:p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7B7DCF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lastRenderedPageBreak/>
              <w:t>(2</w:t>
            </w:r>
            <w:r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a</w:t>
            </w:r>
            <w:r w:rsidRPr="007B7DCF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)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>I</w:t>
            </w:r>
            <w:r w:rsidR="004E46FD">
              <w:rPr>
                <w:rFonts w:eastAsia="Times New Roman" w:cstheme="minorHAnsi"/>
                <w:color w:val="000000"/>
                <w:sz w:val="21"/>
                <w:szCs w:val="21"/>
              </w:rPr>
              <w:t>ndicate</w:t>
            </w:r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bookmarkStart w:id="1" w:name="_Hlk505611079"/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whether </w:t>
            </w:r>
            <w:r w:rsidR="004E46FD">
              <w:rPr>
                <w:rFonts w:eastAsia="Times New Roman" w:cstheme="minorHAnsi"/>
                <w:color w:val="000000"/>
                <w:sz w:val="21"/>
                <w:szCs w:val="21"/>
              </w:rPr>
              <w:t>single-</w:t>
            </w:r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school services </w:t>
            </w:r>
            <w:r w:rsidR="004E46FD">
              <w:rPr>
                <w:rFonts w:eastAsia="Times New Roman" w:cstheme="minorHAnsi"/>
                <w:color w:val="000000"/>
                <w:sz w:val="21"/>
                <w:szCs w:val="21"/>
              </w:rPr>
              <w:t>will be provided</w:t>
            </w:r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, or whether a “pooling” plan </w:t>
            </w:r>
            <w:r w:rsidR="004E46FD">
              <w:rPr>
                <w:rFonts w:eastAsia="Times New Roman" w:cstheme="minorHAnsi"/>
                <w:color w:val="000000"/>
                <w:sz w:val="21"/>
                <w:szCs w:val="21"/>
              </w:rPr>
              <w:t>will be</w:t>
            </w:r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="002A70FE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in </w:t>
            </w:r>
            <w:r w:rsidR="0001640E"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>place:</w:t>
            </w:r>
            <w:bookmarkEnd w:id="1"/>
          </w:p>
        </w:tc>
      </w:tr>
      <w:tr w:rsidR="00F30C6B" w:rsidRPr="004A5B08" w14:paraId="6D80EF88" w14:textId="77777777" w:rsidTr="0001640E">
        <w:trPr>
          <w:trHeight w:val="260"/>
        </w:trPr>
        <w:tc>
          <w:tcPr>
            <w:tcW w:w="9350" w:type="dxa"/>
          </w:tcPr>
          <w:p w14:paraId="5D53A8D6" w14:textId="64D4DE08" w:rsidR="00F30C6B" w:rsidRPr="004A5B08" w:rsidRDefault="00000000" w:rsidP="00A615F1">
            <w:pPr>
              <w:textAlignment w:val="baseline"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  <w:b/>
                  <w:iCs/>
                </w:rPr>
                <w:id w:val="-6323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0996">
                  <w:rPr>
                    <w:rFonts w:ascii="MS Gothic" w:eastAsia="MS Gothic" w:hAnsi="MS Gothic" w:cstheme="minorHAnsi" w:hint="eastAsia"/>
                    <w:b/>
                    <w:iCs/>
                  </w:rPr>
                  <w:t>☐</w:t>
                </w:r>
              </w:sdtContent>
            </w:sdt>
            <w:r w:rsidR="0001640E" w:rsidRPr="004A5B08">
              <w:rPr>
                <w:rFonts w:cstheme="minorHAnsi"/>
                <w:iCs/>
              </w:rPr>
              <w:t xml:space="preserve"> </w:t>
            </w:r>
            <w:r w:rsidR="004E46FD">
              <w:rPr>
                <w:rFonts w:cstheme="minorHAnsi"/>
                <w:iCs/>
              </w:rPr>
              <w:t>Single-</w:t>
            </w:r>
            <w:r w:rsidR="0001640E" w:rsidRPr="004A5B08">
              <w:rPr>
                <w:rFonts w:cstheme="minorHAnsi"/>
                <w:iCs/>
              </w:rPr>
              <w:t>school services are being provided to this specific private school.</w:t>
            </w:r>
          </w:p>
        </w:tc>
      </w:tr>
      <w:tr w:rsidR="0001640E" w:rsidRPr="004A5B08" w14:paraId="29A0DE17" w14:textId="77777777" w:rsidTr="00A006A8">
        <w:trPr>
          <w:trHeight w:val="2735"/>
        </w:trPr>
        <w:tc>
          <w:tcPr>
            <w:tcW w:w="9350" w:type="dxa"/>
          </w:tcPr>
          <w:p w14:paraId="45DC25BF" w14:textId="43DEB9AF" w:rsidR="0001640E" w:rsidRPr="004A5B08" w:rsidRDefault="00000000" w:rsidP="00A615F1">
            <w:pPr>
              <w:textAlignment w:val="baseline"/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cstheme="minorHAnsi"/>
                  <w:b/>
                  <w:iCs/>
                </w:rPr>
                <w:id w:val="-16589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B74" w:rsidRPr="00C42B74">
                  <w:rPr>
                    <w:rFonts w:ascii="MS Gothic" w:eastAsia="MS Gothic" w:hAnsi="MS Gothic" w:cstheme="minorHAnsi" w:hint="eastAsia"/>
                    <w:b/>
                    <w:iCs/>
                  </w:rPr>
                  <w:t>☐</w:t>
                </w:r>
              </w:sdtContent>
            </w:sdt>
            <w:r w:rsidR="0001640E" w:rsidRPr="004A5B08">
              <w:rPr>
                <w:rFonts w:cstheme="minorHAnsi"/>
                <w:iCs/>
              </w:rPr>
              <w:t xml:space="preserve"> A “pooling” plan </w:t>
            </w:r>
            <w:r w:rsidR="004E46FD">
              <w:rPr>
                <w:rFonts w:cstheme="minorHAnsi"/>
                <w:iCs/>
              </w:rPr>
              <w:t>will be used</w:t>
            </w:r>
            <w:r w:rsidR="0001640E" w:rsidRPr="004A5B08">
              <w:rPr>
                <w:rFonts w:cstheme="minorHAnsi"/>
                <w:iCs/>
              </w:rPr>
              <w:t xml:space="preserve">, </w:t>
            </w:r>
            <w:bookmarkStart w:id="2" w:name="_Hlk505611217"/>
            <w:r w:rsidR="0001640E" w:rsidRPr="004A5B08">
              <w:rPr>
                <w:rFonts w:cstheme="minorHAnsi"/>
                <w:iCs/>
              </w:rPr>
              <w:t>involving pooled funding for multiple private schools</w:t>
            </w:r>
            <w:r w:rsidR="002F0CC9">
              <w:rPr>
                <w:rFonts w:cstheme="minorHAnsi"/>
                <w:iCs/>
              </w:rPr>
              <w:t>, all of which agree to the pooling</w:t>
            </w:r>
            <w:r w:rsidR="0001640E" w:rsidRPr="004A5B08">
              <w:rPr>
                <w:rFonts w:cstheme="minorHAnsi"/>
                <w:iCs/>
              </w:rPr>
              <w:t>.</w:t>
            </w:r>
            <w:bookmarkEnd w:id="2"/>
            <w:r w:rsidR="0001640E" w:rsidRPr="004A5B08">
              <w:rPr>
                <w:rFonts w:cstheme="minorHAnsi"/>
                <w:iCs/>
              </w:rPr>
              <w:t xml:space="preserve"> Describe:</w:t>
            </w:r>
          </w:p>
        </w:tc>
      </w:tr>
    </w:tbl>
    <w:p w14:paraId="5CDF1F17" w14:textId="77777777" w:rsidR="00A006A8" w:rsidRDefault="00A006A8" w:rsidP="00A615F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0403" w:rsidRPr="004A5B08" w14:paraId="65F398D1" w14:textId="77777777" w:rsidTr="00910868">
        <w:tc>
          <w:tcPr>
            <w:tcW w:w="9350" w:type="dxa"/>
            <w:shd w:val="clear" w:color="auto" w:fill="E7E6E6" w:themeFill="background2"/>
          </w:tcPr>
          <w:p w14:paraId="70902BF7" w14:textId="1A3A6E5D" w:rsidR="00DA0403" w:rsidRPr="007F5168" w:rsidRDefault="007B7DCF" w:rsidP="004E637D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7B7DCF">
              <w:rPr>
                <w:rFonts w:eastAsia="Times New Roman" w:cstheme="minorHAnsi"/>
                <w:b/>
                <w:color w:val="000000"/>
              </w:rPr>
              <w:t>(</w:t>
            </w:r>
            <w:r>
              <w:rPr>
                <w:rFonts w:eastAsia="Times New Roman" w:cstheme="minorHAnsi"/>
                <w:b/>
                <w:color w:val="000000"/>
              </w:rPr>
              <w:t>2b</w:t>
            </w:r>
            <w:r w:rsidRPr="007B7DCF">
              <w:rPr>
                <w:rFonts w:eastAsia="Times New Roman" w:cstheme="minorHAnsi"/>
                <w:b/>
                <w:color w:val="000000"/>
              </w:rPr>
              <w:t>)</w:t>
            </w:r>
            <w:r w:rsidRPr="007B7DCF">
              <w:rPr>
                <w:rFonts w:eastAsia="Times New Roman" w:cstheme="minorHAnsi"/>
                <w:color w:val="000000"/>
              </w:rPr>
              <w:t xml:space="preserve"> </w:t>
            </w:r>
            <w:r w:rsidR="00DA0403" w:rsidRPr="00DA0403">
              <w:rPr>
                <w:rFonts w:eastAsia="Times New Roman" w:cstheme="minorHAnsi"/>
                <w:color w:val="000000"/>
                <w:u w:val="single"/>
              </w:rPr>
              <w:t xml:space="preserve">For </w:t>
            </w:r>
            <w:r w:rsidR="007F5168">
              <w:rPr>
                <w:rFonts w:eastAsia="Times New Roman" w:cstheme="minorHAnsi"/>
                <w:color w:val="000000"/>
                <w:u w:val="single"/>
              </w:rPr>
              <w:t xml:space="preserve">private schools receiving </w:t>
            </w:r>
            <w:r w:rsidR="00DA0403" w:rsidRPr="00DA0403">
              <w:rPr>
                <w:rFonts w:eastAsia="Times New Roman" w:cstheme="minorHAnsi"/>
                <w:color w:val="000000"/>
                <w:u w:val="single"/>
              </w:rPr>
              <w:t xml:space="preserve">Title I-A </w:t>
            </w:r>
            <w:r w:rsidR="007F5168">
              <w:rPr>
                <w:rFonts w:eastAsia="Times New Roman" w:cstheme="minorHAnsi"/>
                <w:b/>
                <w:color w:val="000000"/>
                <w:u w:val="single"/>
              </w:rPr>
              <w:t>AND</w:t>
            </w:r>
            <w:r w:rsidR="007F5168">
              <w:rPr>
                <w:rFonts w:eastAsia="Times New Roman" w:cstheme="minorHAnsi"/>
                <w:color w:val="000000"/>
                <w:u w:val="single"/>
              </w:rPr>
              <w:t xml:space="preserve"> non-Title I-A equitable services</w:t>
            </w:r>
            <w:r w:rsidR="007F5168" w:rsidRPr="007F5168">
              <w:rPr>
                <w:rFonts w:eastAsia="Times New Roman" w:cstheme="minorHAnsi"/>
                <w:color w:val="000000"/>
              </w:rPr>
              <w:t>:</w:t>
            </w:r>
            <w:r w:rsidR="00DA0403">
              <w:rPr>
                <w:rFonts w:eastAsia="Times New Roman" w:cstheme="minorHAnsi"/>
                <w:color w:val="000000"/>
              </w:rPr>
              <w:t xml:space="preserve"> </w:t>
            </w:r>
            <w:bookmarkStart w:id="3" w:name="_Hlk505611386"/>
            <w:r w:rsidR="00DD123A">
              <w:rPr>
                <w:rFonts w:eastAsia="Times New Roman" w:cstheme="minorHAnsi"/>
                <w:color w:val="000000"/>
              </w:rPr>
              <w:t>Will</w:t>
            </w:r>
            <w:r w:rsidR="00DA0403">
              <w:rPr>
                <w:rFonts w:eastAsia="Times New Roman" w:cstheme="minorHAnsi"/>
                <w:color w:val="000000"/>
              </w:rPr>
              <w:t xml:space="preserve"> funds from other (non-Title I-A) ESSA programs for which the private school receives equitable services be “consolidated and coordinated” with the Title I-A funds to target the Title I-A service recipients and their teachers exclusively with all available equitable services? </w:t>
            </w:r>
            <w:r w:rsidR="00BB7975">
              <w:rPr>
                <w:rFonts w:eastAsia="Times New Roman" w:cstheme="minorHAnsi"/>
                <w:color w:val="000000"/>
              </w:rPr>
              <w:t xml:space="preserve">(Indicate: </w:t>
            </w:r>
            <w:r w:rsidR="00BB7975" w:rsidRPr="00BB7975">
              <w:rPr>
                <w:rFonts w:eastAsia="Times New Roman" w:cstheme="minorHAnsi"/>
                <w:b/>
                <w:bCs/>
                <w:color w:val="000000"/>
              </w:rPr>
              <w:t>Yes</w:t>
            </w:r>
            <w:r w:rsidR="00BB7975">
              <w:rPr>
                <w:rFonts w:eastAsia="Times New Roman" w:cstheme="minorHAnsi"/>
                <w:color w:val="000000"/>
              </w:rPr>
              <w:t xml:space="preserve"> or </w:t>
            </w:r>
            <w:r w:rsidR="00BB7975" w:rsidRPr="00BB7975">
              <w:rPr>
                <w:rFonts w:eastAsia="Times New Roman" w:cstheme="minorHAnsi"/>
                <w:b/>
                <w:bCs/>
                <w:color w:val="000000"/>
              </w:rPr>
              <w:t>No</w:t>
            </w:r>
            <w:r w:rsidR="00BB7975">
              <w:rPr>
                <w:rFonts w:eastAsia="Times New Roman" w:cstheme="minorHAnsi"/>
                <w:color w:val="000000"/>
              </w:rPr>
              <w:t xml:space="preserve">.) “Consolidation and coordination” is elective, not required. </w:t>
            </w:r>
            <w:r w:rsidR="004B3C32" w:rsidRPr="004B3C32">
              <w:rPr>
                <w:rFonts w:eastAsia="Times New Roman" w:cstheme="minorHAnsi"/>
                <w:color w:val="000000"/>
              </w:rPr>
              <w:t>I</w:t>
            </w:r>
            <w:r w:rsidR="00DA0403" w:rsidRPr="004B3C32">
              <w:rPr>
                <w:rFonts w:eastAsia="Times New Roman" w:cstheme="minorHAnsi"/>
                <w:color w:val="000000"/>
              </w:rPr>
              <w:t>f</w:t>
            </w:r>
            <w:r w:rsidR="00BB7975">
              <w:rPr>
                <w:rFonts w:eastAsia="Times New Roman" w:cstheme="minorHAnsi"/>
                <w:color w:val="000000"/>
              </w:rPr>
              <w:t xml:space="preserve"> consolidation and coordination is desired</w:t>
            </w:r>
            <w:r w:rsidR="00DD123A" w:rsidRPr="004B3C32">
              <w:rPr>
                <w:rFonts w:eastAsia="Times New Roman" w:cstheme="minorHAnsi"/>
                <w:color w:val="000000"/>
              </w:rPr>
              <w:t xml:space="preserve">, describe below. </w:t>
            </w:r>
            <w:bookmarkEnd w:id="3"/>
            <w:r w:rsidR="007F5168" w:rsidRPr="007F5168">
              <w:rPr>
                <w:rFonts w:eastAsia="Times New Roman" w:cstheme="minorHAnsi"/>
                <w:b/>
                <w:color w:val="000000"/>
              </w:rPr>
              <w:t xml:space="preserve">If the private school is </w:t>
            </w:r>
            <w:r w:rsidR="004B3C32">
              <w:rPr>
                <w:rFonts w:eastAsia="Times New Roman" w:cstheme="minorHAnsi"/>
                <w:b/>
                <w:color w:val="000000"/>
              </w:rPr>
              <w:t>NOT</w:t>
            </w:r>
            <w:r w:rsidR="007F5168" w:rsidRPr="007F5168">
              <w:rPr>
                <w:rFonts w:eastAsia="Times New Roman" w:cstheme="minorHAnsi"/>
                <w:b/>
                <w:color w:val="000000"/>
              </w:rPr>
              <w:t xml:space="preserve"> receiving </w:t>
            </w:r>
            <w:r w:rsidR="001630AD">
              <w:rPr>
                <w:rFonts w:eastAsia="Times New Roman" w:cstheme="minorHAnsi"/>
                <w:b/>
                <w:color w:val="000000"/>
              </w:rPr>
              <w:t xml:space="preserve">both </w:t>
            </w:r>
            <w:r w:rsidR="007F5168" w:rsidRPr="007F5168">
              <w:rPr>
                <w:rFonts w:eastAsia="Times New Roman" w:cstheme="minorHAnsi"/>
                <w:b/>
                <w:color w:val="000000"/>
              </w:rPr>
              <w:t xml:space="preserve">Title I-A AND non-Title I-A equitable services, skip </w:t>
            </w:r>
            <w:r w:rsidR="007F5168">
              <w:rPr>
                <w:rFonts w:eastAsia="Times New Roman" w:cstheme="minorHAnsi"/>
                <w:b/>
                <w:color w:val="000000"/>
              </w:rPr>
              <w:t>item (2b)</w:t>
            </w:r>
            <w:r w:rsidR="007F5168">
              <w:rPr>
                <w:rFonts w:eastAsia="Times New Roman" w:cstheme="minorHAnsi"/>
                <w:color w:val="000000"/>
              </w:rPr>
              <w:t>.</w:t>
            </w:r>
          </w:p>
        </w:tc>
      </w:tr>
      <w:tr w:rsidR="00DA0403" w:rsidRPr="004A5B08" w14:paraId="55991649" w14:textId="77777777" w:rsidTr="00FE3C71">
        <w:trPr>
          <w:trHeight w:val="2160"/>
        </w:trPr>
        <w:tc>
          <w:tcPr>
            <w:tcW w:w="9350" w:type="dxa"/>
          </w:tcPr>
          <w:p w14:paraId="4D3A6DF4" w14:textId="57213DED" w:rsidR="007F5168" w:rsidRPr="004A5B08" w:rsidRDefault="007F5168" w:rsidP="00910868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54591513" w14:textId="77777777" w:rsidR="00FE3C71" w:rsidRDefault="00FE3C71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C71" w14:paraId="5FF847AD" w14:textId="77777777" w:rsidTr="00FE3C71">
        <w:tc>
          <w:tcPr>
            <w:tcW w:w="9350" w:type="dxa"/>
            <w:shd w:val="clear" w:color="auto" w:fill="E7E6E6" w:themeFill="background2"/>
          </w:tcPr>
          <w:p w14:paraId="452CBA6A" w14:textId="048DB2A2" w:rsidR="00FE3C71" w:rsidRDefault="00FE3C71" w:rsidP="00FE3C71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675F51">
              <w:rPr>
                <w:rFonts w:eastAsia="Times New Roman" w:cstheme="minorHAnsi"/>
                <w:b/>
                <w:color w:val="000000"/>
              </w:rPr>
              <w:lastRenderedPageBreak/>
              <w:t>(3a)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4A5B08">
              <w:rPr>
                <w:rFonts w:eastAsia="Times New Roman" w:cstheme="minorHAnsi"/>
                <w:color w:val="000000"/>
              </w:rPr>
              <w:t xml:space="preserve">What </w:t>
            </w:r>
            <w:r>
              <w:rPr>
                <w:rFonts w:eastAsia="Times New Roman" w:cstheme="minorHAnsi"/>
                <w:color w:val="000000"/>
              </w:rPr>
              <w:t xml:space="preserve">specific student </w:t>
            </w:r>
            <w:r w:rsidRPr="004A5B08">
              <w:rPr>
                <w:rFonts w:eastAsia="Times New Roman" w:cstheme="minorHAnsi"/>
                <w:color w:val="000000"/>
              </w:rPr>
              <w:t xml:space="preserve">needs </w:t>
            </w:r>
            <w:r>
              <w:rPr>
                <w:rFonts w:eastAsia="Times New Roman" w:cstheme="minorHAnsi"/>
                <w:color w:val="000000"/>
              </w:rPr>
              <w:t>have been</w:t>
            </w:r>
            <w:r w:rsidRPr="004A5B08">
              <w:rPr>
                <w:rFonts w:eastAsia="Times New Roman" w:cstheme="minorHAnsi"/>
                <w:color w:val="000000"/>
              </w:rPr>
              <w:t xml:space="preserve"> identified by the private school? 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</w:rPr>
              <w:t>(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Below, </w:t>
            </w:r>
            <w:proofErr w:type="gramStart"/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place</w:t>
            </w:r>
            <w:proofErr w:type="gramEnd"/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 a sub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-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heading for each Title Program in which the private school will participate, 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with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C0615F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needs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 for that program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</w:rPr>
              <w:t>.)</w:t>
            </w:r>
          </w:p>
        </w:tc>
      </w:tr>
      <w:tr w:rsidR="00FE3C71" w14:paraId="5C8DF57B" w14:textId="77777777" w:rsidTr="00FE3C71">
        <w:trPr>
          <w:trHeight w:val="10970"/>
        </w:trPr>
        <w:tc>
          <w:tcPr>
            <w:tcW w:w="9350" w:type="dxa"/>
          </w:tcPr>
          <w:p w14:paraId="52E2A983" w14:textId="77777777" w:rsidR="00FE3C71" w:rsidRDefault="00FE3C71" w:rsidP="00FE3C71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6BE933C4" w14:textId="77777777" w:rsidR="00FE3C71" w:rsidRDefault="00FE3C71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C71" w14:paraId="1E94B887" w14:textId="77777777" w:rsidTr="00FE3C71">
        <w:tc>
          <w:tcPr>
            <w:tcW w:w="9350" w:type="dxa"/>
            <w:shd w:val="clear" w:color="auto" w:fill="E7E6E6" w:themeFill="background2"/>
          </w:tcPr>
          <w:p w14:paraId="3E74B6C7" w14:textId="656DD378" w:rsidR="00FE3C71" w:rsidRDefault="00FE3C71" w:rsidP="00FE3C71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675F51">
              <w:rPr>
                <w:rFonts w:eastAsia="Times New Roman" w:cstheme="minorHAnsi"/>
                <w:b/>
                <w:color w:val="000000"/>
              </w:rPr>
              <w:lastRenderedPageBreak/>
              <w:t>(3b)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4A5B08">
              <w:rPr>
                <w:rFonts w:eastAsia="Times New Roman" w:cstheme="minorHAnsi"/>
                <w:color w:val="000000"/>
              </w:rPr>
              <w:t xml:space="preserve">What services will be provided in response to the </w:t>
            </w:r>
            <w:r>
              <w:rPr>
                <w:rFonts w:eastAsia="Times New Roman" w:cstheme="minorHAnsi"/>
                <w:color w:val="000000"/>
              </w:rPr>
              <w:t>students’</w:t>
            </w:r>
            <w:r w:rsidRPr="004A5B08">
              <w:rPr>
                <w:rFonts w:eastAsia="Times New Roman" w:cstheme="minorHAnsi"/>
                <w:color w:val="000000"/>
              </w:rPr>
              <w:t xml:space="preserve"> identified needs?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</w:rPr>
              <w:t>(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Below, </w:t>
            </w:r>
            <w:proofErr w:type="gramStart"/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place</w:t>
            </w:r>
            <w:proofErr w:type="gramEnd"/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 a sub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-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heading for each Title Program in which the private school will participate, and details for that program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</w:rPr>
              <w:t>.)</w:t>
            </w:r>
          </w:p>
        </w:tc>
      </w:tr>
      <w:tr w:rsidR="00FE3C71" w14:paraId="709D2743" w14:textId="77777777" w:rsidTr="00FE3C71">
        <w:trPr>
          <w:trHeight w:val="10700"/>
        </w:trPr>
        <w:tc>
          <w:tcPr>
            <w:tcW w:w="9350" w:type="dxa"/>
          </w:tcPr>
          <w:p w14:paraId="4A77CA6A" w14:textId="77777777" w:rsidR="00FE3C71" w:rsidRDefault="00FE3C71" w:rsidP="00FE3C71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29172C95" w14:textId="77777777" w:rsidR="00FE3C71" w:rsidRDefault="00FE3C71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p w14:paraId="34A984C1" w14:textId="77777777" w:rsidR="002574B3" w:rsidRDefault="002574B3" w:rsidP="00A615F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C71" w14:paraId="388B18E4" w14:textId="77777777" w:rsidTr="00FE3C71">
        <w:tc>
          <w:tcPr>
            <w:tcW w:w="9350" w:type="dxa"/>
            <w:shd w:val="clear" w:color="auto" w:fill="E7E6E6" w:themeFill="background2"/>
          </w:tcPr>
          <w:p w14:paraId="12CC093D" w14:textId="24E23479" w:rsidR="00FE3C71" w:rsidRDefault="00FE3C71" w:rsidP="00FE3C71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675F51">
              <w:rPr>
                <w:rFonts w:eastAsia="Times New Roman" w:cstheme="minorHAnsi"/>
                <w:b/>
                <w:color w:val="000000"/>
                <w:sz w:val="21"/>
                <w:szCs w:val="21"/>
              </w:rPr>
              <w:t>(3c)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>If a sub-set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/grade range</w:t>
            </w:r>
            <w:r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of students will receive the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</w:t>
            </w:r>
            <w:r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services, 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how/why</w:t>
            </w:r>
            <w:r w:rsidRPr="004A5B08"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are these students selected?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(For example: academically most at-risk group for Title I-A services; 5</w:t>
            </w:r>
            <w:r w:rsidRPr="00A006A8">
              <w:rPr>
                <w:rFonts w:eastAsia="Times New Roman" w:cstheme="minorHAnsi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-6</w:t>
            </w:r>
            <w:r w:rsidRPr="00A006A8">
              <w:rPr>
                <w:rFonts w:eastAsia="Times New Roman" w:cstheme="minorHAnsi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grade for supplemental geography materials/modules/software from IV-A well-rounded education category; 7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>-8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  <w:sz w:val="21"/>
                <w:szCs w:val="21"/>
              </w:rPr>
              <w:t xml:space="preserve"> grade for supplemental anti-bullying program from IV-A safe and health category. Describe methods and/or reasons for sub-group selection.) 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</w:rPr>
              <w:t>(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Below, </w:t>
            </w:r>
            <w:proofErr w:type="gramStart"/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place</w:t>
            </w:r>
            <w:proofErr w:type="gramEnd"/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 xml:space="preserve"> a sub</w:t>
            </w:r>
            <w:r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-</w:t>
            </w:r>
            <w:r w:rsidRPr="007F7CFC">
              <w:rPr>
                <w:rFonts w:eastAsia="Times New Roman" w:cstheme="minorHAnsi"/>
                <w:i/>
                <w:iCs/>
                <w:color w:val="000000"/>
                <w:sz w:val="21"/>
                <w:szCs w:val="21"/>
              </w:rPr>
              <w:t>heading for each Title Program in which the private school will participate, and details for that program</w:t>
            </w:r>
            <w:r w:rsidRPr="007F7CFC">
              <w:rPr>
                <w:rFonts w:eastAsia="Times New Roman" w:cstheme="minorHAnsi"/>
                <w:color w:val="000000"/>
                <w:sz w:val="21"/>
                <w:szCs w:val="21"/>
              </w:rPr>
              <w:t>.)</w:t>
            </w:r>
          </w:p>
        </w:tc>
      </w:tr>
      <w:tr w:rsidR="00FE3C71" w14:paraId="720EB152" w14:textId="77777777" w:rsidTr="00FE3C71">
        <w:trPr>
          <w:trHeight w:val="9692"/>
        </w:trPr>
        <w:tc>
          <w:tcPr>
            <w:tcW w:w="9350" w:type="dxa"/>
          </w:tcPr>
          <w:p w14:paraId="4B46B15A" w14:textId="77777777" w:rsidR="00FE3C71" w:rsidRDefault="00FE3C71" w:rsidP="00A615F1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18C49276" w14:textId="77777777" w:rsidR="00FE3C71" w:rsidRDefault="00FE3C71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40AD" w:rsidRPr="004A5B08" w14:paraId="1A9E1EB4" w14:textId="77777777" w:rsidTr="002540AD">
        <w:tc>
          <w:tcPr>
            <w:tcW w:w="9350" w:type="dxa"/>
            <w:shd w:val="clear" w:color="auto" w:fill="E7E6E6" w:themeFill="background2"/>
          </w:tcPr>
          <w:p w14:paraId="2679682C" w14:textId="107141A4" w:rsidR="002540AD" w:rsidRPr="004A5B08" w:rsidRDefault="00910868" w:rsidP="002574B3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910868">
              <w:rPr>
                <w:rFonts w:eastAsia="Times New Roman" w:cstheme="minorHAnsi"/>
                <w:b/>
                <w:color w:val="000000"/>
              </w:rPr>
              <w:lastRenderedPageBreak/>
              <w:t>(4)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bookmarkStart w:id="4" w:name="_Hlk505612377"/>
            <w:r w:rsidR="002540AD" w:rsidRPr="004A5B08">
              <w:rPr>
                <w:rFonts w:eastAsia="Times New Roman" w:cstheme="minorHAnsi"/>
                <w:color w:val="000000"/>
              </w:rPr>
              <w:t>Where, when, by whom and how (briefly describe) will the services be provided</w:t>
            </w:r>
            <w:r w:rsidR="00FC0619">
              <w:rPr>
                <w:rFonts w:eastAsia="Times New Roman" w:cstheme="minorHAnsi"/>
                <w:color w:val="000000"/>
              </w:rPr>
              <w:t>?</w:t>
            </w:r>
            <w:r w:rsidR="002540AD" w:rsidRPr="004A5B08">
              <w:rPr>
                <w:rFonts w:eastAsia="Times New Roman" w:cstheme="minorHAnsi"/>
                <w:color w:val="000000"/>
              </w:rPr>
              <w:t xml:space="preserve"> Identify whether services </w:t>
            </w:r>
            <w:r w:rsidR="0065620D">
              <w:rPr>
                <w:rFonts w:eastAsia="Times New Roman" w:cstheme="minorHAnsi"/>
                <w:color w:val="000000"/>
              </w:rPr>
              <w:t xml:space="preserve">will be </w:t>
            </w:r>
            <w:r w:rsidR="002540AD" w:rsidRPr="004A5B08">
              <w:rPr>
                <w:rFonts w:eastAsia="Times New Roman" w:cstheme="minorHAnsi"/>
                <w:color w:val="000000"/>
              </w:rPr>
              <w:t xml:space="preserve">provided by </w:t>
            </w:r>
            <w:r w:rsidR="00DA7610">
              <w:rPr>
                <w:rFonts w:eastAsia="Times New Roman" w:cstheme="minorHAnsi"/>
                <w:color w:val="000000"/>
              </w:rPr>
              <w:t>s</w:t>
            </w:r>
            <w:r w:rsidR="002540AD" w:rsidRPr="004A5B08">
              <w:rPr>
                <w:rFonts w:eastAsia="Times New Roman" w:cstheme="minorHAnsi"/>
                <w:color w:val="000000"/>
              </w:rPr>
              <w:t xml:space="preserve">chool </w:t>
            </w:r>
            <w:r w:rsidR="00DA7610">
              <w:rPr>
                <w:rFonts w:eastAsia="Times New Roman" w:cstheme="minorHAnsi"/>
                <w:color w:val="000000"/>
              </w:rPr>
              <w:t>d</w:t>
            </w:r>
            <w:r w:rsidR="002540AD" w:rsidRPr="004A5B08">
              <w:rPr>
                <w:rFonts w:eastAsia="Times New Roman" w:cstheme="minorHAnsi"/>
                <w:color w:val="000000"/>
              </w:rPr>
              <w:t xml:space="preserve">istrict personnel, third-party contractor, </w:t>
            </w:r>
            <w:r w:rsidR="00760C33">
              <w:rPr>
                <w:rFonts w:eastAsia="Times New Roman" w:cstheme="minorHAnsi"/>
                <w:color w:val="000000"/>
              </w:rPr>
              <w:t xml:space="preserve">online/software modules </w:t>
            </w:r>
            <w:r w:rsidR="002540AD" w:rsidRPr="004A5B08">
              <w:rPr>
                <w:rFonts w:eastAsia="Times New Roman" w:cstheme="minorHAnsi"/>
                <w:color w:val="000000"/>
              </w:rPr>
              <w:t>or otherwise</w:t>
            </w:r>
            <w:bookmarkEnd w:id="4"/>
            <w:r w:rsidR="00760C33">
              <w:rPr>
                <w:rFonts w:eastAsia="Times New Roman" w:cstheme="minorHAnsi"/>
                <w:color w:val="000000"/>
              </w:rPr>
              <w:t>, including supplemental equipment/materials integrated into courses of instruction.</w:t>
            </w:r>
          </w:p>
        </w:tc>
      </w:tr>
      <w:tr w:rsidR="002540AD" w:rsidRPr="004A5B08" w14:paraId="609BFE1F" w14:textId="77777777" w:rsidTr="00FE3C71">
        <w:trPr>
          <w:trHeight w:val="10700"/>
        </w:trPr>
        <w:tc>
          <w:tcPr>
            <w:tcW w:w="9350" w:type="dxa"/>
          </w:tcPr>
          <w:p w14:paraId="3F0C9424" w14:textId="77777777" w:rsidR="002540AD" w:rsidRPr="004A5B08" w:rsidRDefault="002540AD" w:rsidP="00A615F1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04CD13B4" w14:textId="77777777" w:rsidR="002574B3" w:rsidRDefault="002574B3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40AD" w:rsidRPr="004A5B08" w14:paraId="792FC70D" w14:textId="77777777" w:rsidTr="002540AD">
        <w:tc>
          <w:tcPr>
            <w:tcW w:w="9350" w:type="dxa"/>
            <w:shd w:val="clear" w:color="auto" w:fill="E7E6E6" w:themeFill="background2"/>
          </w:tcPr>
          <w:p w14:paraId="4D34AF24" w14:textId="1193140A" w:rsidR="002540AD" w:rsidRPr="004A5B08" w:rsidRDefault="00910868" w:rsidP="002574B3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910868">
              <w:rPr>
                <w:rFonts w:eastAsia="Times New Roman" w:cstheme="minorHAnsi"/>
                <w:b/>
                <w:color w:val="000000"/>
              </w:rPr>
              <w:lastRenderedPageBreak/>
              <w:t>(5)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bookmarkStart w:id="5" w:name="_Hlk505612557"/>
            <w:r w:rsidR="002540AD" w:rsidRPr="004A5B08">
              <w:rPr>
                <w:rFonts w:eastAsia="Times New Roman" w:cstheme="minorHAnsi"/>
                <w:color w:val="000000"/>
              </w:rPr>
              <w:t xml:space="preserve">How will the identified services be </w:t>
            </w:r>
            <w:r w:rsidR="002F25E7" w:rsidRPr="004A5B08">
              <w:rPr>
                <w:rFonts w:eastAsia="Times New Roman" w:cstheme="minorHAnsi"/>
                <w:color w:val="000000"/>
              </w:rPr>
              <w:t xml:space="preserve">academically </w:t>
            </w:r>
            <w:r w:rsidR="002540AD" w:rsidRPr="004A5B08">
              <w:rPr>
                <w:rFonts w:eastAsia="Times New Roman" w:cstheme="minorHAnsi"/>
                <w:color w:val="000000"/>
              </w:rPr>
              <w:t>assessed</w:t>
            </w:r>
            <w:r w:rsidR="002F25E7" w:rsidRPr="004A5B08">
              <w:rPr>
                <w:rFonts w:eastAsia="Times New Roman" w:cstheme="minorHAnsi"/>
                <w:color w:val="000000"/>
              </w:rPr>
              <w:t xml:space="preserve"> (</w:t>
            </w:r>
            <w:r w:rsidR="004E46FD">
              <w:rPr>
                <w:rFonts w:eastAsia="Times New Roman" w:cstheme="minorHAnsi"/>
                <w:color w:val="000000"/>
              </w:rPr>
              <w:t xml:space="preserve">indicate </w:t>
            </w:r>
            <w:r w:rsidR="002F25E7" w:rsidRPr="004A5B08">
              <w:rPr>
                <w:rFonts w:eastAsia="Times New Roman" w:cstheme="minorHAnsi"/>
                <w:color w:val="000000"/>
              </w:rPr>
              <w:t>data source</w:t>
            </w:r>
            <w:r w:rsidR="00637943">
              <w:rPr>
                <w:rFonts w:eastAsia="Times New Roman" w:cstheme="minorHAnsi"/>
                <w:color w:val="000000"/>
              </w:rPr>
              <w:t>s</w:t>
            </w:r>
            <w:r w:rsidR="002F25E7" w:rsidRPr="004A5B08">
              <w:rPr>
                <w:rFonts w:eastAsia="Times New Roman" w:cstheme="minorHAnsi"/>
                <w:color w:val="000000"/>
              </w:rPr>
              <w:t>)</w:t>
            </w:r>
            <w:r w:rsidR="002540AD" w:rsidRPr="004A5B08">
              <w:rPr>
                <w:rFonts w:eastAsia="Times New Roman" w:cstheme="minorHAnsi"/>
                <w:color w:val="000000"/>
              </w:rPr>
              <w:t>; how will assessment results be used to improve the services?</w:t>
            </w:r>
            <w:bookmarkEnd w:id="5"/>
          </w:p>
        </w:tc>
      </w:tr>
      <w:tr w:rsidR="002540AD" w:rsidRPr="004A5B08" w14:paraId="09CDE351" w14:textId="77777777" w:rsidTr="00E22439">
        <w:trPr>
          <w:trHeight w:val="3140"/>
        </w:trPr>
        <w:tc>
          <w:tcPr>
            <w:tcW w:w="9350" w:type="dxa"/>
          </w:tcPr>
          <w:p w14:paraId="38F428CC" w14:textId="77777777" w:rsidR="002540AD" w:rsidRPr="004A5B08" w:rsidRDefault="002540AD" w:rsidP="00A615F1">
            <w:pPr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53ABC593" w14:textId="4CD8F10C" w:rsidR="00A615F1" w:rsidRDefault="00A615F1" w:rsidP="00A615F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39A43718" w14:textId="77777777" w:rsidR="003668FB" w:rsidRDefault="003668FB" w:rsidP="00A615F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0868" w:rsidRPr="004A5B08" w14:paraId="5012330F" w14:textId="77777777" w:rsidTr="00910868">
        <w:tc>
          <w:tcPr>
            <w:tcW w:w="9350" w:type="dxa"/>
            <w:shd w:val="clear" w:color="auto" w:fill="E7E6E6" w:themeFill="background2"/>
          </w:tcPr>
          <w:p w14:paraId="78076DF4" w14:textId="57D51C99" w:rsidR="00910868" w:rsidRPr="004A5B08" w:rsidRDefault="00910868" w:rsidP="00910868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910868">
              <w:rPr>
                <w:rFonts w:eastAsia="Times New Roman" w:cstheme="minorHAnsi"/>
                <w:b/>
                <w:color w:val="000000"/>
              </w:rPr>
              <w:t>(</w:t>
            </w:r>
            <w:r w:rsidR="003668FB">
              <w:rPr>
                <w:rFonts w:eastAsia="Times New Roman" w:cstheme="minorHAnsi"/>
                <w:b/>
                <w:color w:val="000000"/>
              </w:rPr>
              <w:t>6</w:t>
            </w:r>
            <w:r w:rsidRPr="00910868">
              <w:rPr>
                <w:rFonts w:eastAsia="Times New Roman" w:cstheme="minorHAnsi"/>
                <w:b/>
                <w:color w:val="000000"/>
              </w:rPr>
              <w:t>)</w:t>
            </w:r>
            <w:r>
              <w:rPr>
                <w:rFonts w:eastAsia="Times New Roman" w:cstheme="minorHAnsi"/>
                <w:color w:val="000000"/>
              </w:rPr>
              <w:t xml:space="preserve"> How will the school district make decisions about delivery of services? </w:t>
            </w:r>
          </w:p>
        </w:tc>
      </w:tr>
      <w:tr w:rsidR="00910868" w:rsidRPr="004A5B08" w14:paraId="08FE7FC4" w14:textId="77777777" w:rsidTr="003668FB">
        <w:trPr>
          <w:trHeight w:val="2438"/>
        </w:trPr>
        <w:tc>
          <w:tcPr>
            <w:tcW w:w="9350" w:type="dxa"/>
          </w:tcPr>
          <w:p w14:paraId="27A03B1A" w14:textId="396C4EEE" w:rsidR="00910868" w:rsidRDefault="003668FB" w:rsidP="002574B3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4A5B08">
              <w:rPr>
                <w:rFonts w:eastAsia="Times New Roman" w:cstheme="minorHAnsi"/>
                <w:color w:val="000000"/>
              </w:rPr>
              <w:t>If the school district or private school become</w:t>
            </w:r>
            <w:r>
              <w:rPr>
                <w:rFonts w:eastAsia="Times New Roman" w:cstheme="minorHAnsi"/>
                <w:color w:val="000000"/>
              </w:rPr>
              <w:t>s</w:t>
            </w:r>
            <w:r w:rsidRPr="004A5B08">
              <w:rPr>
                <w:rFonts w:eastAsia="Times New Roman" w:cstheme="minorHAnsi"/>
                <w:color w:val="000000"/>
              </w:rPr>
              <w:t xml:space="preserve"> aware of any service-delivery failures or other programmatic failures, the school district will move to immediate</w:t>
            </w:r>
            <w:r>
              <w:rPr>
                <w:rFonts w:eastAsia="Times New Roman" w:cstheme="minorHAnsi"/>
                <w:color w:val="000000"/>
              </w:rPr>
              <w:t>ly</w:t>
            </w:r>
            <w:r w:rsidRPr="004A5B08">
              <w:rPr>
                <w:rFonts w:eastAsia="Times New Roman" w:cstheme="minorHAnsi"/>
                <w:color w:val="000000"/>
              </w:rPr>
              <w:t xml:space="preserve"> correct or replace the source of the failure. If </w:t>
            </w:r>
            <w:r w:rsidR="00760C33">
              <w:rPr>
                <w:rFonts w:eastAsia="Times New Roman" w:cstheme="minorHAnsi"/>
                <w:color w:val="000000"/>
              </w:rPr>
              <w:t>either party is unresponsive to the other’s expressed concerns, the concerned party</w:t>
            </w:r>
            <w:r w:rsidRPr="004A5B08">
              <w:rPr>
                <w:rFonts w:eastAsia="Times New Roman" w:cstheme="minorHAnsi"/>
                <w:color w:val="000000"/>
              </w:rPr>
              <w:t xml:space="preserve"> should contact the </w:t>
            </w:r>
            <w:r w:rsidR="00760C33">
              <w:rPr>
                <w:rFonts w:eastAsia="Times New Roman" w:cstheme="minorHAnsi"/>
                <w:color w:val="000000"/>
              </w:rPr>
              <w:t xml:space="preserve">Equitable Services </w:t>
            </w:r>
            <w:r w:rsidR="001F663A">
              <w:rPr>
                <w:rFonts w:eastAsia="Times New Roman" w:cstheme="minorHAnsi"/>
                <w:color w:val="000000"/>
              </w:rPr>
              <w:t>Coordinator</w:t>
            </w:r>
            <w:r w:rsidRPr="004A5B08">
              <w:rPr>
                <w:rFonts w:eastAsia="Times New Roman" w:cstheme="minorHAnsi"/>
                <w:color w:val="000000"/>
              </w:rPr>
              <w:t xml:space="preserve"> at the Mississippi Department of Education, Office of Federal Programs.</w:t>
            </w:r>
          </w:p>
          <w:p w14:paraId="3BE84F52" w14:textId="77777777" w:rsidR="003668FB" w:rsidRDefault="003668FB" w:rsidP="002574B3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653DA562" w14:textId="2C428DE7" w:rsidR="003668FB" w:rsidRPr="002574B3" w:rsidRDefault="003668FB" w:rsidP="002574B3">
            <w:pPr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 w:rsidRPr="002574B3">
              <w:rPr>
                <w:rFonts w:eastAsia="Times New Roman" w:cstheme="minorHAnsi"/>
                <w:b/>
                <w:color w:val="000000"/>
              </w:rPr>
              <w:t>Other considerations, if any:</w:t>
            </w:r>
            <w:r w:rsidR="002574B3">
              <w:rPr>
                <w:rFonts w:eastAsia="Times New Roman" w:cstheme="minorHAnsi"/>
                <w:b/>
                <w:color w:val="000000"/>
              </w:rPr>
              <w:t xml:space="preserve"> </w:t>
            </w:r>
          </w:p>
        </w:tc>
      </w:tr>
    </w:tbl>
    <w:p w14:paraId="2678298B" w14:textId="386D6DBB" w:rsidR="00910868" w:rsidRDefault="00910868" w:rsidP="0091086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5917716E" w14:textId="77777777" w:rsidR="002574B3" w:rsidRDefault="002574B3" w:rsidP="0091086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74B3" w14:paraId="34627FC1" w14:textId="77777777" w:rsidTr="002574B3">
        <w:tc>
          <w:tcPr>
            <w:tcW w:w="9350" w:type="dxa"/>
          </w:tcPr>
          <w:p w14:paraId="75F6444F" w14:textId="7819CE0D" w:rsidR="002574B3" w:rsidRDefault="002574B3" w:rsidP="002574B3">
            <w:pPr>
              <w:shd w:val="clear" w:color="auto" w:fill="FFFFFF"/>
              <w:ind w:left="-30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 xml:space="preserve">(7) </w:t>
            </w:r>
            <w:r w:rsidRPr="002574B3">
              <w:rPr>
                <w:rFonts w:eastAsia="Times New Roman" w:cstheme="minorHAnsi"/>
                <w:b/>
                <w:color w:val="000000"/>
                <w:u w:val="single"/>
              </w:rPr>
              <w:t>Written Disagreements</w:t>
            </w:r>
            <w:r w:rsidRPr="002574B3">
              <w:rPr>
                <w:rFonts w:eastAsia="Times New Roman" w:cstheme="minorHAnsi"/>
                <w:b/>
                <w:color w:val="000000"/>
              </w:rPr>
              <w:t>: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6E524E">
              <w:rPr>
                <w:rFonts w:eastAsia="Times New Roman" w:cstheme="minorHAnsi"/>
                <w:color w:val="000000"/>
              </w:rPr>
              <w:t>Any</w:t>
            </w:r>
            <w:r>
              <w:rPr>
                <w:rFonts w:eastAsia="Times New Roman" w:cstheme="minorHAnsi"/>
                <w:color w:val="000000"/>
              </w:rPr>
              <w:t xml:space="preserve"> unresolved disagreement</w:t>
            </w:r>
            <w:r w:rsidR="006E524E">
              <w:rPr>
                <w:rFonts w:eastAsia="Times New Roman" w:cstheme="minorHAnsi"/>
                <w:color w:val="000000"/>
              </w:rPr>
              <w:t xml:space="preserve"> concerning </w:t>
            </w:r>
            <w:r>
              <w:rPr>
                <w:rFonts w:eastAsia="Times New Roman" w:cstheme="minorHAnsi"/>
                <w:color w:val="000000"/>
              </w:rPr>
              <w:t xml:space="preserve">any </w:t>
            </w:r>
            <w:r w:rsidR="006E524E">
              <w:rPr>
                <w:rFonts w:eastAsia="Times New Roman" w:cstheme="minorHAnsi"/>
                <w:color w:val="000000"/>
              </w:rPr>
              <w:t xml:space="preserve">aspect of this Plan, </w:t>
            </w:r>
            <w:r>
              <w:rPr>
                <w:rFonts w:eastAsia="Times New Roman" w:cstheme="minorHAnsi"/>
                <w:color w:val="000000"/>
              </w:rPr>
              <w:t xml:space="preserve">must be described by the </w:t>
            </w:r>
            <w:proofErr w:type="gramStart"/>
            <w:r>
              <w:rPr>
                <w:rFonts w:eastAsia="Times New Roman" w:cstheme="minorHAnsi"/>
                <w:color w:val="000000"/>
              </w:rPr>
              <w:t>district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and </w:t>
            </w:r>
            <w:r w:rsidR="006E524E">
              <w:rPr>
                <w:rFonts w:eastAsia="Times New Roman" w:cstheme="minorHAnsi"/>
                <w:color w:val="000000"/>
              </w:rPr>
              <w:t>discussed</w:t>
            </w:r>
            <w:r>
              <w:rPr>
                <w:rFonts w:eastAsia="Times New Roman" w:cstheme="minorHAnsi"/>
                <w:color w:val="000000"/>
              </w:rPr>
              <w:t xml:space="preserve"> in a written attachment</w:t>
            </w:r>
            <w:r w:rsidR="006E524E">
              <w:rPr>
                <w:rFonts w:eastAsia="Times New Roman" w:cstheme="minorHAnsi"/>
                <w:color w:val="000000"/>
              </w:rPr>
              <w:t xml:space="preserve">, including, but not limited to, </w:t>
            </w:r>
            <w:r>
              <w:rPr>
                <w:rFonts w:eastAsia="Times New Roman" w:cstheme="minorHAnsi"/>
                <w:color w:val="000000"/>
              </w:rPr>
              <w:t>a disagreement with the private school’s request for a contractor</w:t>
            </w:r>
            <w:r w:rsidR="004E637D">
              <w:rPr>
                <w:rFonts w:eastAsia="Times New Roman" w:cstheme="minorHAnsi"/>
                <w:color w:val="000000"/>
              </w:rPr>
              <w:t xml:space="preserve">. </w:t>
            </w:r>
            <w:r w:rsidR="006E524E">
              <w:rPr>
                <w:rFonts w:eastAsia="Times New Roman" w:cstheme="minorHAnsi"/>
                <w:color w:val="000000"/>
              </w:rPr>
              <w:t xml:space="preserve">Disagreements may become the subject of a dispute and require </w:t>
            </w:r>
            <w:r w:rsidR="00637943">
              <w:rPr>
                <w:rFonts w:eastAsia="Times New Roman" w:cstheme="minorHAnsi"/>
                <w:color w:val="000000"/>
              </w:rPr>
              <w:t>additional</w:t>
            </w:r>
            <w:r w:rsidR="006E524E">
              <w:rPr>
                <w:rFonts w:eastAsia="Times New Roman" w:cstheme="minorHAnsi"/>
                <w:color w:val="000000"/>
              </w:rPr>
              <w:t xml:space="preserve"> documentation.</w:t>
            </w:r>
          </w:p>
          <w:p w14:paraId="03A78835" w14:textId="77777777" w:rsidR="002574B3" w:rsidRDefault="002574B3" w:rsidP="002574B3">
            <w:pPr>
              <w:shd w:val="clear" w:color="auto" w:fill="FFFFFF"/>
              <w:ind w:left="-30"/>
              <w:jc w:val="both"/>
              <w:textAlignment w:val="baseline"/>
              <w:rPr>
                <w:rFonts w:eastAsia="Times New Roman" w:cstheme="minorHAnsi"/>
                <w:b/>
                <w:color w:val="000000"/>
              </w:rPr>
            </w:pPr>
          </w:p>
          <w:p w14:paraId="7A6FF6F8" w14:textId="13413DB2" w:rsidR="002574B3" w:rsidRDefault="002574B3" w:rsidP="002574B3">
            <w:pPr>
              <w:shd w:val="clear" w:color="auto" w:fill="FFFFFF"/>
              <w:ind w:left="-30"/>
              <w:jc w:val="both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Has the district attached a</w:t>
            </w:r>
            <w:r w:rsidRPr="002574B3">
              <w:rPr>
                <w:rFonts w:eastAsia="Times New Roman" w:cstheme="minorHAnsi"/>
                <w:b/>
                <w:color w:val="000000"/>
              </w:rPr>
              <w:t xml:space="preserve"> written disagreement? </w:t>
            </w:r>
            <w:r>
              <w:rPr>
                <w:rFonts w:eastAsia="Times New Roman" w:cstheme="minorHAnsi"/>
                <w:b/>
                <w:color w:val="000000"/>
              </w:rPr>
              <w:t xml:space="preserve">  </w:t>
            </w:r>
            <w:r w:rsidRPr="002574B3">
              <w:rPr>
                <w:rFonts w:eastAsia="Times New Roman" w:cstheme="minorHAnsi"/>
                <w:b/>
                <w:color w:val="000000"/>
              </w:rPr>
              <w:t>Yes / No.</w:t>
            </w:r>
            <w:r>
              <w:rPr>
                <w:rFonts w:eastAsia="Times New Roman" w:cstheme="minorHAnsi"/>
                <w:b/>
                <w:color w:val="000000"/>
              </w:rPr>
              <w:t xml:space="preserve">  </w:t>
            </w:r>
            <w:r w:rsidRPr="002574B3">
              <w:rPr>
                <w:rFonts w:eastAsia="Times New Roman" w:cstheme="minorHAnsi"/>
                <w:b/>
                <w:color w:val="000000"/>
              </w:rPr>
              <w:t xml:space="preserve"> If </w:t>
            </w:r>
            <w:proofErr w:type="gramStart"/>
            <w:r w:rsidR="00BB7975">
              <w:rPr>
                <w:rFonts w:eastAsia="Times New Roman" w:cstheme="minorHAnsi"/>
                <w:b/>
                <w:color w:val="000000"/>
              </w:rPr>
              <w:t>Y</w:t>
            </w:r>
            <w:r w:rsidRPr="002574B3">
              <w:rPr>
                <w:rFonts w:eastAsia="Times New Roman" w:cstheme="minorHAnsi"/>
                <w:b/>
                <w:color w:val="000000"/>
              </w:rPr>
              <w:t>es</w:t>
            </w:r>
            <w:proofErr w:type="gramEnd"/>
            <w:r w:rsidRPr="002574B3">
              <w:rPr>
                <w:rFonts w:eastAsia="Times New Roman" w:cstheme="minorHAnsi"/>
                <w:b/>
                <w:color w:val="000000"/>
              </w:rPr>
              <w:t xml:space="preserve">, </w:t>
            </w:r>
            <w:r>
              <w:rPr>
                <w:rFonts w:eastAsia="Times New Roman" w:cstheme="minorHAnsi"/>
                <w:b/>
                <w:color w:val="000000"/>
              </w:rPr>
              <w:t>h</w:t>
            </w:r>
            <w:r w:rsidRPr="002574B3">
              <w:rPr>
                <w:rFonts w:eastAsia="Times New Roman" w:cstheme="minorHAnsi"/>
                <w:b/>
                <w:color w:val="000000"/>
              </w:rPr>
              <w:t>ow many? ___</w:t>
            </w:r>
          </w:p>
        </w:tc>
      </w:tr>
    </w:tbl>
    <w:p w14:paraId="1B0EE07C" w14:textId="3AB12E75" w:rsidR="00FC0619" w:rsidRDefault="00FC0619" w:rsidP="002F25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14:paraId="4F8B6A39" w14:textId="58AB2941" w:rsidR="00AE2D5F" w:rsidRDefault="00AE2D5F" w:rsidP="002F25E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</w:p>
    <w:p w14:paraId="7EAEF9A5" w14:textId="00E1D75C" w:rsidR="00F52745" w:rsidRPr="002574B3" w:rsidRDefault="00F52745" w:rsidP="00F52745">
      <w:pPr>
        <w:rPr>
          <w:rFonts w:cs="Times New Roman"/>
          <w:b/>
          <w:szCs w:val="24"/>
        </w:rPr>
      </w:pPr>
      <w:r w:rsidRPr="002574B3">
        <w:rPr>
          <w:rFonts w:cs="Times New Roman"/>
          <w:b/>
          <w:szCs w:val="24"/>
        </w:rPr>
        <w:t>The foregoing</w:t>
      </w:r>
      <w:r w:rsidR="008A752C" w:rsidRPr="002574B3">
        <w:rPr>
          <w:rFonts w:cs="Times New Roman"/>
          <w:b/>
          <w:szCs w:val="24"/>
        </w:rPr>
        <w:t xml:space="preserve"> </w:t>
      </w:r>
      <w:r w:rsidR="008A752C" w:rsidRPr="002574B3">
        <w:rPr>
          <w:rFonts w:cs="Times New Roman"/>
          <w:b/>
          <w:szCs w:val="24"/>
          <w:u w:val="single"/>
        </w:rPr>
        <w:t>PLAN</w:t>
      </w:r>
      <w:r w:rsidRPr="002574B3">
        <w:rPr>
          <w:rFonts w:cs="Times New Roman"/>
          <w:b/>
          <w:szCs w:val="24"/>
        </w:rPr>
        <w:t xml:space="preserve"> is hereby certified by the </w:t>
      </w:r>
      <w:r w:rsidR="008A752C" w:rsidRPr="002574B3">
        <w:rPr>
          <w:rFonts w:cs="Times New Roman"/>
          <w:b/>
          <w:szCs w:val="24"/>
        </w:rPr>
        <w:t xml:space="preserve">undersigned </w:t>
      </w:r>
      <w:r w:rsidRPr="002574B3">
        <w:rPr>
          <w:rFonts w:cs="Times New Roman"/>
          <w:b/>
          <w:szCs w:val="24"/>
        </w:rPr>
        <w:t>District Representative as true and correct</w:t>
      </w:r>
      <w:r w:rsidR="00FC0619" w:rsidRPr="002574B3">
        <w:rPr>
          <w:rFonts w:cs="Times New Roman"/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699"/>
        <w:gridCol w:w="2723"/>
        <w:gridCol w:w="1147"/>
      </w:tblGrid>
      <w:tr w:rsidR="00F52745" w:rsidRPr="00320B9F" w14:paraId="2B326675" w14:textId="77777777" w:rsidTr="00F52745">
        <w:tc>
          <w:tcPr>
            <w:tcW w:w="2781" w:type="dxa"/>
            <w:shd w:val="clear" w:color="auto" w:fill="E7E6E6" w:themeFill="background2"/>
          </w:tcPr>
          <w:p w14:paraId="4E2F8DEF" w14:textId="57B8DC4B" w:rsidR="00F52745" w:rsidRPr="00320B9F" w:rsidRDefault="00F52745" w:rsidP="009108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District Representative’s Title</w:t>
            </w:r>
          </w:p>
        </w:tc>
        <w:tc>
          <w:tcPr>
            <w:tcW w:w="2699" w:type="dxa"/>
            <w:shd w:val="clear" w:color="auto" w:fill="E7E6E6" w:themeFill="background2"/>
          </w:tcPr>
          <w:p w14:paraId="1164ECBC" w14:textId="38D9C911" w:rsidR="00F52745" w:rsidRPr="00320B9F" w:rsidRDefault="00F52745" w:rsidP="009108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320B9F">
              <w:rPr>
                <w:rFonts w:cstheme="minorHAnsi"/>
                <w:b/>
                <w:sz w:val="20"/>
              </w:rPr>
              <w:t xml:space="preserve">Print </w:t>
            </w:r>
            <w:r>
              <w:rPr>
                <w:rFonts w:cstheme="minorHAnsi"/>
                <w:b/>
                <w:sz w:val="20"/>
              </w:rPr>
              <w:t xml:space="preserve">District Rep’s </w:t>
            </w:r>
            <w:r w:rsidRPr="00320B9F">
              <w:rPr>
                <w:rFonts w:cstheme="minorHAnsi"/>
                <w:b/>
                <w:sz w:val="20"/>
              </w:rPr>
              <w:t>Name</w:t>
            </w:r>
          </w:p>
        </w:tc>
        <w:tc>
          <w:tcPr>
            <w:tcW w:w="2723" w:type="dxa"/>
            <w:shd w:val="clear" w:color="auto" w:fill="E7E6E6" w:themeFill="background2"/>
          </w:tcPr>
          <w:p w14:paraId="67DA92C7" w14:textId="110FA71F" w:rsidR="00F52745" w:rsidRPr="00320B9F" w:rsidRDefault="00F52745" w:rsidP="009108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District </w:t>
            </w:r>
            <w:r w:rsidRPr="00320B9F">
              <w:rPr>
                <w:rFonts w:cstheme="minorHAnsi"/>
                <w:b/>
                <w:sz w:val="20"/>
              </w:rPr>
              <w:t>Rep’s Signature</w:t>
            </w:r>
            <w:r w:rsidR="00325589">
              <w:rPr>
                <w:rFonts w:cstheme="minorHAnsi"/>
                <w:b/>
                <w:sz w:val="20"/>
              </w:rPr>
              <w:t>*</w:t>
            </w:r>
          </w:p>
        </w:tc>
        <w:tc>
          <w:tcPr>
            <w:tcW w:w="1147" w:type="dxa"/>
            <w:shd w:val="clear" w:color="auto" w:fill="E7E6E6" w:themeFill="background2"/>
          </w:tcPr>
          <w:p w14:paraId="473DDC1F" w14:textId="77777777" w:rsidR="00F52745" w:rsidRPr="00320B9F" w:rsidRDefault="00F52745" w:rsidP="009108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320B9F">
              <w:rPr>
                <w:rFonts w:cstheme="minorHAnsi"/>
                <w:b/>
                <w:sz w:val="20"/>
              </w:rPr>
              <w:t>Date</w:t>
            </w:r>
          </w:p>
        </w:tc>
      </w:tr>
      <w:tr w:rsidR="00F52745" w:rsidRPr="00320B9F" w14:paraId="3E97FFE0" w14:textId="77777777" w:rsidTr="00F52745">
        <w:trPr>
          <w:trHeight w:val="647"/>
        </w:trPr>
        <w:tc>
          <w:tcPr>
            <w:tcW w:w="2781" w:type="dxa"/>
            <w:vAlign w:val="center"/>
          </w:tcPr>
          <w:p w14:paraId="47915E23" w14:textId="77777777" w:rsidR="00F52745" w:rsidRPr="00320B9F" w:rsidRDefault="00F52745" w:rsidP="0091086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2ED53111" w14:textId="77777777" w:rsidR="00F52745" w:rsidRPr="00320B9F" w:rsidRDefault="00F52745" w:rsidP="0091086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723" w:type="dxa"/>
            <w:vAlign w:val="center"/>
          </w:tcPr>
          <w:p w14:paraId="43C83689" w14:textId="77777777" w:rsidR="00F52745" w:rsidRPr="00320B9F" w:rsidRDefault="00F52745" w:rsidP="0091086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47" w:type="dxa"/>
          </w:tcPr>
          <w:p w14:paraId="72E10C0B" w14:textId="77777777" w:rsidR="00F52745" w:rsidRPr="00320B9F" w:rsidRDefault="00F52745" w:rsidP="0091086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</w:tbl>
    <w:p w14:paraId="44E9D095" w14:textId="052DE4C8" w:rsidR="00A539CB" w:rsidRPr="008A3429" w:rsidRDefault="00A539CB" w:rsidP="006D3072">
      <w:pPr>
        <w:autoSpaceDE w:val="0"/>
        <w:autoSpaceDN w:val="0"/>
        <w:adjustRightInd w:val="0"/>
        <w:spacing w:after="0" w:line="240" w:lineRule="auto"/>
        <w:ind w:right="-180"/>
        <w:rPr>
          <w:rFonts w:cstheme="minorHAnsi"/>
          <w:bCs/>
          <w:sz w:val="18"/>
        </w:rPr>
      </w:pPr>
      <w:r>
        <w:rPr>
          <w:rFonts w:cstheme="minorHAnsi"/>
          <w:b/>
          <w:sz w:val="20"/>
          <w:szCs w:val="24"/>
        </w:rPr>
        <w:t xml:space="preserve"> </w:t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 w:rsidR="00325589">
        <w:rPr>
          <w:rFonts w:cstheme="minorHAnsi"/>
          <w:b/>
          <w:sz w:val="20"/>
          <w:szCs w:val="24"/>
        </w:rPr>
        <w:t xml:space="preserve">       </w:t>
      </w:r>
      <w:r w:rsidRPr="00325589">
        <w:rPr>
          <w:rFonts w:cstheme="minorHAnsi"/>
          <w:bCs/>
          <w:sz w:val="20"/>
          <w:szCs w:val="24"/>
        </w:rPr>
        <w:t>*</w:t>
      </w:r>
      <w:r w:rsidRPr="008A3429">
        <w:rPr>
          <w:rFonts w:cstheme="minorHAnsi"/>
          <w:bCs/>
          <w:sz w:val="18"/>
        </w:rPr>
        <w:t>My typed name</w:t>
      </w:r>
      <w:r w:rsidR="00FD7C8E">
        <w:rPr>
          <w:rFonts w:cstheme="minorHAnsi"/>
          <w:bCs/>
          <w:sz w:val="18"/>
        </w:rPr>
        <w:t xml:space="preserve"> is</w:t>
      </w:r>
      <w:r w:rsidRPr="008A3429">
        <w:rPr>
          <w:rFonts w:cstheme="minorHAnsi"/>
          <w:bCs/>
          <w:sz w:val="18"/>
        </w:rPr>
        <w:t xml:space="preserve"> adopted as my electronic signature</w:t>
      </w:r>
    </w:p>
    <w:p w14:paraId="3FABF2BF" w14:textId="77777777" w:rsidR="00FC0619" w:rsidRPr="00FC0619" w:rsidRDefault="00FC0619" w:rsidP="00FC0619">
      <w:pPr>
        <w:jc w:val="both"/>
        <w:rPr>
          <w:rFonts w:eastAsia="Times New Roman" w:cstheme="minorHAnsi"/>
          <w:color w:val="000000"/>
          <w:sz w:val="14"/>
        </w:rPr>
      </w:pPr>
    </w:p>
    <w:p w14:paraId="7A647978" w14:textId="1D95F209" w:rsidR="00FC0619" w:rsidRDefault="00FC0619" w:rsidP="00FC0619">
      <w:pPr>
        <w:jc w:val="both"/>
        <w:rPr>
          <w:rFonts w:cs="Times New Roman"/>
          <w:szCs w:val="24"/>
        </w:rPr>
      </w:pPr>
      <w:r>
        <w:rPr>
          <w:rFonts w:eastAsia="Times New Roman" w:cstheme="minorHAnsi"/>
          <w:color w:val="000000"/>
        </w:rPr>
        <w:t xml:space="preserve">The following page is the final page of this </w:t>
      </w:r>
      <w:r w:rsidR="00A9256F">
        <w:rPr>
          <w:rFonts w:eastAsia="Times New Roman" w:cstheme="minorHAnsi"/>
          <w:color w:val="000000"/>
        </w:rPr>
        <w:t>Plan</w:t>
      </w:r>
      <w:r>
        <w:rPr>
          <w:rFonts w:eastAsia="Times New Roman" w:cstheme="minorHAnsi"/>
          <w:color w:val="000000"/>
        </w:rPr>
        <w:t xml:space="preserve">, being the </w:t>
      </w:r>
      <w:r w:rsidRPr="005622C0">
        <w:rPr>
          <w:rFonts w:cs="Times New Roman"/>
          <w:i/>
          <w:szCs w:val="24"/>
        </w:rPr>
        <w:t>Private School’s Written Affirmation of</w:t>
      </w:r>
      <w:r>
        <w:rPr>
          <w:rFonts w:cs="Times New Roman"/>
          <w:i/>
          <w:szCs w:val="24"/>
        </w:rPr>
        <w:t xml:space="preserve"> </w:t>
      </w:r>
      <w:r w:rsidRPr="005622C0">
        <w:rPr>
          <w:rFonts w:cs="Times New Roman"/>
          <w:i/>
          <w:szCs w:val="24"/>
        </w:rPr>
        <w:t>Consultation and Agreement or Declaration of Disagreement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szCs w:val="24"/>
        </w:rPr>
        <w:t xml:space="preserve">It must be completed by the private school representative after his/her review of </w:t>
      </w:r>
      <w:r w:rsidR="005454B7">
        <w:rPr>
          <w:rFonts w:cs="Times New Roman"/>
          <w:szCs w:val="24"/>
        </w:rPr>
        <w:t xml:space="preserve">this </w:t>
      </w:r>
      <w:r w:rsidR="00A9256F">
        <w:rPr>
          <w:rFonts w:cs="Times New Roman"/>
          <w:szCs w:val="24"/>
        </w:rPr>
        <w:t>Plan</w:t>
      </w:r>
      <w:r>
        <w:rPr>
          <w:rFonts w:cs="Times New Roman"/>
          <w:szCs w:val="24"/>
        </w:rPr>
        <w:t>.</w:t>
      </w:r>
    </w:p>
    <w:p w14:paraId="1E714A19" w14:textId="77777777" w:rsidR="00F52745" w:rsidRPr="00F52745" w:rsidRDefault="00F52745" w:rsidP="00F52745">
      <w:pPr>
        <w:rPr>
          <w:rFonts w:cs="Times New Roman"/>
          <w:szCs w:val="24"/>
        </w:rPr>
        <w:sectPr w:rsidR="00F52745" w:rsidRPr="00F52745" w:rsidSect="003344A6"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2FD433" w14:textId="25297FF3" w:rsidR="005062BD" w:rsidRPr="005062BD" w:rsidRDefault="005062BD" w:rsidP="00E224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ATTENTION, </w:t>
      </w:r>
      <w:r w:rsidR="00ED5C2C">
        <w:rPr>
          <w:rFonts w:cs="Times New Roman"/>
          <w:szCs w:val="24"/>
        </w:rPr>
        <w:t>Private School Representative</w:t>
      </w:r>
      <w:r>
        <w:rPr>
          <w:rFonts w:cs="Times New Roman"/>
          <w:b/>
          <w:bCs/>
          <w:szCs w:val="24"/>
        </w:rPr>
        <w:t>:</w:t>
      </w:r>
    </w:p>
    <w:p w14:paraId="36E101F4" w14:textId="77777777" w:rsidR="005062BD" w:rsidRDefault="005062BD" w:rsidP="005062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616A976A" w14:textId="6A042F44" w:rsidR="005062BD" w:rsidRPr="0084012A" w:rsidRDefault="005062BD" w:rsidP="005062B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After review of the completed Equitable Services Plan, t</w:t>
      </w:r>
      <w:r w:rsidRPr="005622C0">
        <w:rPr>
          <w:rFonts w:cs="Times New Roman"/>
          <w:szCs w:val="24"/>
        </w:rPr>
        <w:t xml:space="preserve">he following </w:t>
      </w:r>
      <w:r w:rsidRPr="007F0B5E">
        <w:rPr>
          <w:rFonts w:cs="Times New Roman"/>
          <w:b/>
          <w:bCs/>
          <w:i/>
          <w:szCs w:val="24"/>
        </w:rPr>
        <w:t xml:space="preserve">Private School’s Assurance </w:t>
      </w:r>
      <w:r w:rsidRPr="00E22439">
        <w:rPr>
          <w:rFonts w:cs="Times New Roman"/>
          <w:iCs/>
          <w:szCs w:val="24"/>
        </w:rPr>
        <w:t>and</w:t>
      </w:r>
      <w:r w:rsidRPr="007F0B5E">
        <w:rPr>
          <w:rFonts w:cs="Times New Roman"/>
          <w:b/>
          <w:bCs/>
          <w:iCs/>
          <w:szCs w:val="24"/>
        </w:rPr>
        <w:t xml:space="preserve"> </w:t>
      </w:r>
      <w:r w:rsidRPr="007F0B5E">
        <w:rPr>
          <w:rFonts w:cs="Times New Roman"/>
          <w:b/>
          <w:bCs/>
          <w:i/>
          <w:szCs w:val="24"/>
        </w:rPr>
        <w:t>Private School’s Written Affirmation of Consultation and Agreement or Declaration of Disagreement</w:t>
      </w:r>
      <w:r w:rsidRPr="007F0B5E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portion</w:t>
      </w:r>
      <w:r w:rsidR="00E22439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</w:t>
      </w:r>
      <w:r w:rsidRPr="005622C0">
        <w:rPr>
          <w:rFonts w:cs="Times New Roman"/>
          <w:szCs w:val="24"/>
        </w:rPr>
        <w:t xml:space="preserve">must be </w:t>
      </w:r>
      <w:r>
        <w:rPr>
          <w:rFonts w:cs="Times New Roman"/>
          <w:szCs w:val="24"/>
        </w:rPr>
        <w:t>completed by the</w:t>
      </w:r>
      <w:r w:rsidRPr="005622C0">
        <w:rPr>
          <w:rFonts w:cs="Times New Roman"/>
          <w:szCs w:val="24"/>
        </w:rPr>
        <w:t xml:space="preserve"> private school representative </w:t>
      </w:r>
      <w:r>
        <w:rPr>
          <w:rFonts w:cs="Times New Roman"/>
          <w:szCs w:val="24"/>
        </w:rPr>
        <w:t>and emailed to the LEA Representative.</w:t>
      </w:r>
      <w:r w:rsidRPr="005622C0">
        <w:rPr>
          <w:rFonts w:cs="Times New Roman"/>
          <w:szCs w:val="24"/>
        </w:rPr>
        <w:t xml:space="preserve"> The </w:t>
      </w:r>
      <w:r w:rsidR="006E524E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chool </w:t>
      </w:r>
      <w:r w:rsidR="006E524E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istrict</w:t>
      </w:r>
      <w:r w:rsidRPr="005622C0">
        <w:rPr>
          <w:rFonts w:cs="Times New Roman"/>
          <w:szCs w:val="24"/>
        </w:rPr>
        <w:t xml:space="preserve"> then forwards the Plan and Written Affirmation to the </w:t>
      </w:r>
      <w:r w:rsidR="006E524E">
        <w:rPr>
          <w:rFonts w:cs="Times New Roman"/>
          <w:szCs w:val="24"/>
        </w:rPr>
        <w:t>Equitable Services</w:t>
      </w:r>
      <w:r w:rsidRPr="005622C0">
        <w:rPr>
          <w:rFonts w:cs="Times New Roman"/>
          <w:szCs w:val="24"/>
        </w:rPr>
        <w:t xml:space="preserve"> </w:t>
      </w:r>
      <w:r w:rsidR="001F663A">
        <w:rPr>
          <w:rFonts w:cs="Times New Roman"/>
          <w:szCs w:val="24"/>
        </w:rPr>
        <w:t>Coordinator</w:t>
      </w:r>
      <w:r w:rsidRPr="005622C0">
        <w:rPr>
          <w:rFonts w:cs="Times New Roman"/>
          <w:szCs w:val="24"/>
        </w:rPr>
        <w:t xml:space="preserve"> via upload to MCAPS. </w:t>
      </w:r>
    </w:p>
    <w:p w14:paraId="14C567A5" w14:textId="77777777" w:rsidR="005062BD" w:rsidRDefault="005062BD" w:rsidP="00506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6ED78568" w14:textId="77777777" w:rsidR="005062BD" w:rsidRDefault="005062BD" w:rsidP="0050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* </w:t>
      </w:r>
    </w:p>
    <w:p w14:paraId="5D25D3CD" w14:textId="77777777" w:rsidR="005062BD" w:rsidRDefault="005062BD" w:rsidP="0050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062BD" w:rsidRPr="00896656" w14:paraId="4C2A383F" w14:textId="77777777" w:rsidTr="006B4C7A">
        <w:tc>
          <w:tcPr>
            <w:tcW w:w="103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1809D482" w14:textId="420A1D38" w:rsidR="005062BD" w:rsidRPr="00896656" w:rsidRDefault="005062BD" w:rsidP="006B4C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96656">
              <w:rPr>
                <w:b/>
                <w:sz w:val="24"/>
              </w:rPr>
              <w:t xml:space="preserve">Private School’s </w:t>
            </w:r>
            <w:r w:rsidR="005454B7">
              <w:rPr>
                <w:b/>
                <w:sz w:val="24"/>
              </w:rPr>
              <w:t xml:space="preserve">Secular Use </w:t>
            </w:r>
            <w:r>
              <w:rPr>
                <w:b/>
                <w:sz w:val="24"/>
              </w:rPr>
              <w:t>Assurance (</w:t>
            </w:r>
            <w:r w:rsidR="00A35D54">
              <w:rPr>
                <w:b/>
                <w:sz w:val="24"/>
              </w:rPr>
              <w:t>REQUIRED</w:t>
            </w:r>
            <w:r>
              <w:rPr>
                <w:b/>
                <w:sz w:val="24"/>
              </w:rPr>
              <w:t>)</w:t>
            </w:r>
          </w:p>
        </w:tc>
      </w:tr>
      <w:tr w:rsidR="005062BD" w:rsidRPr="00320B9F" w14:paraId="1D0589CE" w14:textId="77777777" w:rsidTr="006B4C7A">
        <w:trPr>
          <w:trHeight w:val="2257"/>
        </w:trPr>
        <w:tc>
          <w:tcPr>
            <w:tcW w:w="103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BCAB7F" w14:textId="77777777" w:rsid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2"/>
              </w:rPr>
            </w:pPr>
          </w:p>
          <w:p w14:paraId="030BDC1D" w14:textId="5786F2CB" w:rsidR="005062BD" w:rsidRPr="009649AC" w:rsidRDefault="005062BD" w:rsidP="006B4C7A">
            <w:pPr>
              <w:autoSpaceDE w:val="0"/>
              <w:autoSpaceDN w:val="0"/>
              <w:adjustRightInd w:val="0"/>
              <w:ind w:left="-113"/>
              <w:jc w:val="both"/>
              <w:rPr>
                <w:rFonts w:cstheme="minorHAnsi"/>
                <w:b/>
                <w:bCs/>
              </w:rPr>
            </w:pPr>
            <w:r w:rsidRPr="009649AC">
              <w:rPr>
                <w:rFonts w:cstheme="minorHAnsi"/>
                <w:b/>
                <w:bCs/>
              </w:rPr>
              <w:t xml:space="preserve">Private school representative: To indicate agreement, </w:t>
            </w:r>
            <w:r>
              <w:rPr>
                <w:rFonts w:cstheme="minorHAnsi"/>
                <w:b/>
                <w:bCs/>
              </w:rPr>
              <w:t>check the box</w:t>
            </w:r>
            <w:r w:rsidR="006E524E">
              <w:rPr>
                <w:rFonts w:cstheme="minorHAnsi"/>
                <w:b/>
                <w:bCs/>
              </w:rPr>
              <w:t xml:space="preserve"> (</w:t>
            </w:r>
            <w:r w:rsidR="00A35D54">
              <w:rPr>
                <w:rFonts w:cstheme="minorHAnsi"/>
                <w:b/>
                <w:bCs/>
              </w:rPr>
              <w:t>REQUIRED</w:t>
            </w:r>
            <w:r w:rsidR="006E524E">
              <w:rPr>
                <w:rFonts w:cstheme="minorHAnsi"/>
                <w:b/>
                <w:bCs/>
              </w:rPr>
              <w:t>)</w:t>
            </w:r>
            <w:r w:rsidRPr="009649AC">
              <w:rPr>
                <w:rFonts w:cstheme="minorHAnsi"/>
                <w:b/>
                <w:bCs/>
              </w:rPr>
              <w:t>.</w:t>
            </w:r>
          </w:p>
          <w:p w14:paraId="7908081E" w14:textId="77777777" w:rsidR="005062BD" w:rsidRPr="00320B9F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2"/>
              </w:rPr>
            </w:pPr>
          </w:p>
          <w:p w14:paraId="442C60F6" w14:textId="08425EE3" w:rsidR="005062BD" w:rsidRPr="00C01282" w:rsidRDefault="00000000" w:rsidP="006B4C7A">
            <w:pPr>
              <w:ind w:left="256" w:hanging="360"/>
              <w:jc w:val="both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67227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2BD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5062BD" w:rsidRPr="00C01282">
              <w:rPr>
                <w:rFonts w:eastAsia="Times New Roman" w:cstheme="minorHAnsi"/>
                <w:color w:val="000000"/>
              </w:rPr>
              <w:tab/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 xml:space="preserve">In consideration of equitable participation in </w:t>
            </w:r>
            <w:r w:rsidR="005062BD">
              <w:rPr>
                <w:rFonts w:ascii="Calibri" w:eastAsia="Times New Roman" w:hAnsi="Calibri" w:cs="Calibri"/>
                <w:color w:val="000000"/>
              </w:rPr>
              <w:t>ESEA Title Programs</w:t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 xml:space="preserve">, and as a requirement thereof, the </w:t>
            </w:r>
            <w:r w:rsidR="006E524E">
              <w:rPr>
                <w:rFonts w:ascii="Calibri" w:eastAsia="Times New Roman" w:hAnsi="Calibri" w:cs="Calibri"/>
                <w:color w:val="000000"/>
              </w:rPr>
              <w:t>p</w:t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 xml:space="preserve">rivate </w:t>
            </w:r>
            <w:r w:rsidR="006E524E">
              <w:rPr>
                <w:rFonts w:ascii="Calibri" w:eastAsia="Times New Roman" w:hAnsi="Calibri" w:cs="Calibri"/>
                <w:color w:val="000000"/>
              </w:rPr>
              <w:t>s</w:t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>chool, through its representative</w:t>
            </w:r>
            <w:r w:rsidR="005062BD">
              <w:rPr>
                <w:rFonts w:ascii="Calibri" w:eastAsia="Times New Roman" w:hAnsi="Calibri" w:cs="Calibri"/>
                <w:color w:val="000000"/>
              </w:rPr>
              <w:t xml:space="preserve"> identified below</w:t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gramStart"/>
            <w:r w:rsidR="005062BD" w:rsidRPr="00C01282">
              <w:rPr>
                <w:rFonts w:ascii="Calibri" w:eastAsia="Times New Roman" w:hAnsi="Calibri" w:cs="Calibri"/>
                <w:color w:val="000000"/>
              </w:rPr>
              <w:t>agrees</w:t>
            </w:r>
            <w:proofErr w:type="gramEnd"/>
            <w:r w:rsidR="005062BD" w:rsidRPr="00C01282">
              <w:rPr>
                <w:rFonts w:ascii="Calibri" w:eastAsia="Times New Roman" w:hAnsi="Calibri" w:cs="Calibri"/>
                <w:color w:val="000000"/>
              </w:rPr>
              <w:t xml:space="preserve"> and assures that all use</w:t>
            </w:r>
            <w:r w:rsidR="005062BD">
              <w:rPr>
                <w:rFonts w:ascii="Calibri" w:eastAsia="Times New Roman" w:hAnsi="Calibri" w:cs="Calibri"/>
                <w:color w:val="000000"/>
              </w:rPr>
              <w:t xml:space="preserve"> derived therefrom </w:t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>will be</w:t>
            </w:r>
            <w:r w:rsidR="005062B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062BD" w:rsidRPr="00C01282">
              <w:rPr>
                <w:rFonts w:ascii="Calibri" w:eastAsia="Times New Roman" w:hAnsi="Calibri" w:cs="Calibri"/>
                <w:color w:val="000000"/>
              </w:rPr>
              <w:t>secular, neutral and nonideological</w:t>
            </w:r>
            <w:r w:rsidR="005062BD">
              <w:rPr>
                <w:rFonts w:ascii="Calibri" w:eastAsia="Times New Roman" w:hAnsi="Calibri" w:cs="Calibri"/>
                <w:color w:val="000000"/>
              </w:rPr>
              <w:t xml:space="preserve"> in accordance with ESEA section 1117(a)(2) [20 U.S.C. 6320(a)(2)] and ESEA sec. 8501(a)(2) [20 U.S.C. 7881(a)(2)].</w:t>
            </w:r>
          </w:p>
          <w:p w14:paraId="759083B9" w14:textId="77777777" w:rsid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  <w:p w14:paraId="441A3F8D" w14:textId="77777777" w:rsidR="005062BD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*</w:t>
            </w:r>
          </w:p>
          <w:p w14:paraId="62882BCF" w14:textId="77777777" w:rsidR="005062BD" w:rsidRPr="00320B9F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</w:tr>
    </w:tbl>
    <w:p w14:paraId="788462FF" w14:textId="77777777" w:rsidR="005062BD" w:rsidRPr="00896656" w:rsidRDefault="005062BD" w:rsidP="0050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5062BD" w:rsidRPr="00896656" w14:paraId="11CBB1C8" w14:textId="77777777" w:rsidTr="006B4C7A">
        <w:tc>
          <w:tcPr>
            <w:tcW w:w="103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E7E6E6" w:themeFill="background2"/>
          </w:tcPr>
          <w:p w14:paraId="09D6D590" w14:textId="77777777" w:rsidR="005062BD" w:rsidRPr="00896656" w:rsidRDefault="005062BD" w:rsidP="006B4C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896656">
              <w:rPr>
                <w:b/>
                <w:sz w:val="24"/>
              </w:rPr>
              <w:t>Private School’s Written Affirmation of Consultation and Agreement</w:t>
            </w:r>
            <w:r>
              <w:rPr>
                <w:b/>
                <w:sz w:val="24"/>
              </w:rPr>
              <w:t xml:space="preserve">, </w:t>
            </w:r>
            <w:r w:rsidRPr="00896656">
              <w:rPr>
                <w:b/>
                <w:sz w:val="24"/>
              </w:rPr>
              <w:t>or Declaration of Disagreement</w:t>
            </w:r>
          </w:p>
        </w:tc>
      </w:tr>
      <w:tr w:rsidR="005062BD" w:rsidRPr="00320B9F" w14:paraId="6F565F27" w14:textId="77777777" w:rsidTr="006B4C7A">
        <w:trPr>
          <w:trHeight w:val="2257"/>
        </w:trPr>
        <w:tc>
          <w:tcPr>
            <w:tcW w:w="103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700F89" w14:textId="77777777" w:rsidR="005062BD" w:rsidRPr="00320B9F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2"/>
              </w:rPr>
            </w:pPr>
          </w:p>
          <w:p w14:paraId="3C10D85B" w14:textId="77777777" w:rsidR="005062BD" w:rsidRPr="00E867D5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2"/>
              </w:rPr>
            </w:pPr>
          </w:p>
          <w:p w14:paraId="6D48EFE0" w14:textId="180B777F" w:rsidR="005062BD" w:rsidRP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pacing w:val="-2"/>
              </w:rPr>
            </w:pPr>
            <w:r w:rsidRPr="005062BD">
              <w:rPr>
                <w:rFonts w:cstheme="minorHAnsi"/>
                <w:b/>
                <w:bCs/>
                <w:spacing w:val="-2"/>
              </w:rPr>
              <w:t>Private school representative</w:t>
            </w:r>
            <w:r w:rsidRPr="005062BD">
              <w:rPr>
                <w:rFonts w:cstheme="minorHAnsi"/>
                <w:spacing w:val="-2"/>
              </w:rPr>
              <w:t xml:space="preserve">: Complete </w:t>
            </w:r>
            <w:r>
              <w:rPr>
                <w:rFonts w:cstheme="minorHAnsi"/>
                <w:spacing w:val="-2"/>
              </w:rPr>
              <w:t xml:space="preserve">this </w:t>
            </w:r>
            <w:r w:rsidRPr="005062BD">
              <w:rPr>
                <w:rFonts w:cstheme="minorHAnsi"/>
                <w:spacing w:val="-2"/>
              </w:rPr>
              <w:t xml:space="preserve">portion </w:t>
            </w:r>
            <w:r>
              <w:rPr>
                <w:rFonts w:cstheme="minorHAnsi"/>
                <w:spacing w:val="-2"/>
              </w:rPr>
              <w:t xml:space="preserve">to indicate </w:t>
            </w:r>
            <w:r w:rsidRPr="005062BD">
              <w:rPr>
                <w:rFonts w:cstheme="minorHAnsi"/>
                <w:spacing w:val="-2"/>
              </w:rPr>
              <w:t>Agreement or Disagreement</w:t>
            </w:r>
            <w:r>
              <w:rPr>
                <w:rFonts w:cstheme="minorHAnsi"/>
                <w:spacing w:val="-2"/>
              </w:rPr>
              <w:t xml:space="preserve"> with this Plan</w:t>
            </w:r>
            <w:r w:rsidRPr="005062BD">
              <w:rPr>
                <w:rFonts w:cstheme="minorHAnsi"/>
                <w:spacing w:val="-2"/>
              </w:rPr>
              <w:t>, and sign.</w:t>
            </w:r>
          </w:p>
          <w:p w14:paraId="222755E5" w14:textId="77777777" w:rsidR="005062BD" w:rsidRP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26"/>
              </w:rPr>
            </w:pPr>
          </w:p>
          <w:p w14:paraId="5A16ECDC" w14:textId="77777777" w:rsidR="005062BD" w:rsidRPr="005062BD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34"/>
                <w:u w:val="single"/>
              </w:rPr>
            </w:pPr>
            <w:r w:rsidRPr="005062BD">
              <w:rPr>
                <w:rFonts w:cstheme="minorHAnsi"/>
                <w:b/>
                <w:bCs/>
                <w:sz w:val="24"/>
                <w:szCs w:val="34"/>
                <w:u w:val="single"/>
              </w:rPr>
              <w:t>AGREEMENT</w:t>
            </w:r>
          </w:p>
          <w:p w14:paraId="3C899661" w14:textId="77777777" w:rsidR="005062BD" w:rsidRP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28"/>
              </w:rPr>
            </w:pPr>
          </w:p>
          <w:p w14:paraId="055AD4A5" w14:textId="045431A4" w:rsidR="005062BD" w:rsidRPr="005062BD" w:rsidRDefault="00000000" w:rsidP="005062BD">
            <w:pPr>
              <w:tabs>
                <w:tab w:val="left" w:pos="344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105685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2BD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5062BD">
              <w:rPr>
                <w:rFonts w:eastAsia="MS Gothic" w:cstheme="minorHAnsi"/>
                <w:sz w:val="20"/>
                <w:szCs w:val="20"/>
              </w:rPr>
              <w:tab/>
            </w:r>
            <w:r w:rsidR="005062BD" w:rsidRPr="005062BD">
              <w:rPr>
                <w:rFonts w:eastAsia="MS Gothic" w:cstheme="minorHAnsi"/>
              </w:rPr>
              <w:t>The private school, through its</w:t>
            </w:r>
            <w:r w:rsidR="005062BD">
              <w:rPr>
                <w:rFonts w:eastAsia="MS Gothic" w:cstheme="minorHAnsi"/>
              </w:rPr>
              <w:t xml:space="preserve"> undersigned</w:t>
            </w:r>
            <w:r w:rsidR="005062BD" w:rsidRPr="005062BD">
              <w:rPr>
                <w:rFonts w:eastAsia="MS Gothic" w:cstheme="minorHAnsi"/>
              </w:rPr>
              <w:t xml:space="preserve"> representative, hereby agrees that timely and meaningful </w:t>
            </w:r>
            <w:r w:rsidR="005062BD">
              <w:rPr>
                <w:rFonts w:eastAsia="MS Gothic" w:cstheme="minorHAnsi"/>
              </w:rPr>
              <w:tab/>
            </w:r>
            <w:r w:rsidR="005062BD" w:rsidRPr="005062BD">
              <w:rPr>
                <w:rFonts w:eastAsia="MS Gothic" w:cstheme="minorHAnsi"/>
              </w:rPr>
              <w:t>consultation occurred, and the program design represented in the foregoing</w:t>
            </w:r>
            <w:r w:rsidR="005062BD" w:rsidRPr="005062BD">
              <w:rPr>
                <w:rFonts w:eastAsia="MS Gothic" w:cstheme="minorHAnsi"/>
                <w:i/>
              </w:rPr>
              <w:t xml:space="preserve"> Equitable Services Plan</w:t>
            </w:r>
            <w:r w:rsidR="005062BD" w:rsidRPr="005062BD">
              <w:rPr>
                <w:rFonts w:eastAsia="MS Gothic" w:cstheme="minorHAnsi"/>
              </w:rPr>
              <w:t xml:space="preserve"> appears </w:t>
            </w:r>
            <w:r w:rsidR="005062BD">
              <w:rPr>
                <w:rFonts w:eastAsia="MS Gothic" w:cstheme="minorHAnsi"/>
              </w:rPr>
              <w:tab/>
            </w:r>
            <w:r w:rsidR="005062BD" w:rsidRPr="005062BD">
              <w:rPr>
                <w:rFonts w:eastAsia="MS Gothic" w:cstheme="minorHAnsi"/>
              </w:rPr>
              <w:t>equitable.</w:t>
            </w:r>
          </w:p>
          <w:p w14:paraId="089C6369" w14:textId="77777777" w:rsidR="005062BD" w:rsidRPr="00320B9F" w:rsidRDefault="005062BD" w:rsidP="006B4C7A">
            <w:pPr>
              <w:tabs>
                <w:tab w:val="left" w:pos="24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MS Gothic" w:cstheme="minorHAnsi"/>
                <w:sz w:val="20"/>
                <w:szCs w:val="20"/>
              </w:rPr>
            </w:pPr>
          </w:p>
          <w:p w14:paraId="729E5FB9" w14:textId="77777777" w:rsidR="005062BD" w:rsidRPr="005256B7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</w:rPr>
            </w:pPr>
            <w:r w:rsidRPr="005256B7">
              <w:rPr>
                <w:rFonts w:eastAsia="MS Gothic" w:cstheme="minorHAnsi"/>
                <w:b/>
              </w:rPr>
              <w:t>- or -</w:t>
            </w:r>
          </w:p>
          <w:p w14:paraId="40CB3F55" w14:textId="77777777" w:rsidR="005062BD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</w:p>
          <w:p w14:paraId="504974EC" w14:textId="77777777" w:rsidR="005062BD" w:rsidRPr="005062BD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sz w:val="24"/>
                <w:szCs w:val="24"/>
                <w:u w:val="single"/>
              </w:rPr>
            </w:pPr>
            <w:r w:rsidRPr="005062BD">
              <w:rPr>
                <w:rFonts w:eastAsia="MS Gothic" w:cstheme="minorHAnsi"/>
                <w:b/>
                <w:sz w:val="24"/>
                <w:szCs w:val="24"/>
                <w:u w:val="single"/>
              </w:rPr>
              <w:t>DISAGREEMENT</w:t>
            </w:r>
          </w:p>
          <w:p w14:paraId="2D1761CB" w14:textId="77777777" w:rsidR="005062BD" w:rsidRPr="005256B7" w:rsidRDefault="005062BD" w:rsidP="006B4C7A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sz w:val="24"/>
                <w:szCs w:val="24"/>
              </w:rPr>
            </w:pPr>
          </w:p>
          <w:p w14:paraId="00440A6A" w14:textId="7C5EB3D3" w:rsidR="005062BD" w:rsidRPr="005062BD" w:rsidRDefault="00000000" w:rsidP="005062BD">
            <w:pPr>
              <w:tabs>
                <w:tab w:val="left" w:pos="346"/>
              </w:tabs>
              <w:autoSpaceDE w:val="0"/>
              <w:autoSpaceDN w:val="0"/>
              <w:adjustRightInd w:val="0"/>
              <w:spacing w:line="200" w:lineRule="exact"/>
              <w:ind w:left="341" w:hanging="341"/>
              <w:jc w:val="both"/>
              <w:rPr>
                <w:rFonts w:eastAsia="MS Gothic" w:cstheme="minorHAnsi"/>
              </w:rPr>
            </w:pPr>
            <w:sdt>
              <w:sdtPr>
                <w:rPr>
                  <w:rFonts w:cstheme="minorHAnsi"/>
                  <w:b/>
                  <w:iCs/>
                  <w:szCs w:val="20"/>
                </w:rPr>
                <w:id w:val="-6992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2BD">
                  <w:rPr>
                    <w:rFonts w:ascii="MS Gothic" w:eastAsia="MS Gothic" w:hAnsi="MS Gothic" w:cstheme="minorHAnsi" w:hint="eastAsia"/>
                    <w:b/>
                    <w:iCs/>
                    <w:szCs w:val="20"/>
                  </w:rPr>
                  <w:t>☐</w:t>
                </w:r>
              </w:sdtContent>
            </w:sdt>
            <w:r w:rsidR="005062BD" w:rsidRPr="00320B9F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5062BD">
              <w:rPr>
                <w:rFonts w:eastAsia="MS Gothic" w:cstheme="minorHAnsi"/>
                <w:sz w:val="20"/>
                <w:szCs w:val="20"/>
              </w:rPr>
              <w:t xml:space="preserve"> </w:t>
            </w:r>
            <w:r w:rsidR="005062BD">
              <w:rPr>
                <w:rFonts w:eastAsia="MS Gothic" w:cstheme="minorHAnsi"/>
                <w:sz w:val="20"/>
                <w:szCs w:val="20"/>
              </w:rPr>
              <w:tab/>
            </w:r>
            <w:r w:rsidR="005062BD" w:rsidRPr="005062BD">
              <w:rPr>
                <w:rFonts w:eastAsia="MS Gothic" w:cstheme="minorHAnsi"/>
              </w:rPr>
              <w:t>The private school, through its undersigned representative, hereby declares its belief that</w:t>
            </w:r>
            <w:r w:rsidR="005062BD">
              <w:rPr>
                <w:rFonts w:eastAsia="MS Gothic" w:cstheme="minorHAnsi"/>
              </w:rPr>
              <w:t xml:space="preserve"> </w:t>
            </w:r>
            <w:r w:rsidR="005062BD" w:rsidRPr="005062BD">
              <w:rPr>
                <w:rFonts w:eastAsia="MS Gothic" w:cstheme="minorHAnsi"/>
              </w:rPr>
              <w:t xml:space="preserve">timely and meaningful consultation regarding equitable services </w:t>
            </w:r>
            <w:r w:rsidR="005062BD" w:rsidRPr="005062BD">
              <w:rPr>
                <w:rFonts w:eastAsia="MS Gothic" w:cstheme="minorHAnsi"/>
                <w:bCs/>
              </w:rPr>
              <w:t>did not occur and/or</w:t>
            </w:r>
            <w:r w:rsidR="005062BD" w:rsidRPr="005062BD">
              <w:rPr>
                <w:rFonts w:cstheme="minorHAnsi"/>
                <w:b/>
                <w:iCs/>
              </w:rPr>
              <w:t xml:space="preserve"> </w:t>
            </w:r>
            <w:r w:rsidR="005062BD" w:rsidRPr="005062BD">
              <w:rPr>
                <w:rFonts w:eastAsia="MS Gothic" w:cstheme="minorHAnsi"/>
              </w:rPr>
              <w:t>the program design is not equitable</w:t>
            </w:r>
            <w:r w:rsidR="00637943">
              <w:rPr>
                <w:rFonts w:eastAsia="MS Gothic" w:cstheme="minorHAnsi"/>
              </w:rPr>
              <w:t xml:space="preserve"> in accordance with the requirements of the Elementary and Secondary Educate Act of 1965, as amended.</w:t>
            </w:r>
          </w:p>
          <w:p w14:paraId="25C5B1A8" w14:textId="248F8C63" w:rsidR="005062BD" w:rsidRDefault="005062BD" w:rsidP="006B4C7A">
            <w:pPr>
              <w:autoSpaceDE w:val="0"/>
              <w:autoSpaceDN w:val="0"/>
              <w:adjustRightInd w:val="0"/>
              <w:spacing w:line="200" w:lineRule="exact"/>
              <w:ind w:left="341" w:hanging="341"/>
              <w:rPr>
                <w:rFonts w:eastAsia="MS Gothic" w:cstheme="minorHAnsi"/>
                <w:sz w:val="20"/>
                <w:szCs w:val="20"/>
              </w:rPr>
            </w:pPr>
          </w:p>
          <w:p w14:paraId="6FFE7CAB" w14:textId="483F3262" w:rsid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eastAsia="MS Gothic" w:cstheme="minorHAnsi"/>
                <w:b/>
                <w:sz w:val="21"/>
                <w:szCs w:val="21"/>
              </w:rPr>
            </w:pPr>
            <w:r w:rsidRPr="007F0B5E">
              <w:rPr>
                <w:rFonts w:eastAsia="MS Gothic" w:cstheme="minorHAnsi"/>
                <w:b/>
                <w:sz w:val="21"/>
                <w:szCs w:val="21"/>
              </w:rPr>
              <w:t xml:space="preserve">If the private school declares a disagreement, </w:t>
            </w:r>
            <w:r w:rsidRPr="005062BD">
              <w:rPr>
                <w:rFonts w:eastAsia="MS Gothic" w:cstheme="minorHAnsi"/>
                <w:b/>
                <w:sz w:val="21"/>
                <w:szCs w:val="21"/>
                <w:u w:val="single"/>
              </w:rPr>
              <w:t xml:space="preserve">contact the Equitable Services </w:t>
            </w:r>
            <w:r w:rsidR="001F663A">
              <w:rPr>
                <w:rFonts w:eastAsia="MS Gothic" w:cstheme="minorHAnsi"/>
                <w:b/>
                <w:sz w:val="21"/>
                <w:szCs w:val="21"/>
                <w:u w:val="single"/>
              </w:rPr>
              <w:t>Coordinator</w:t>
            </w:r>
            <w:r w:rsidRPr="007F0B5E">
              <w:rPr>
                <w:rFonts w:eastAsia="MS Gothic" w:cstheme="minorHAnsi"/>
                <w:b/>
                <w:sz w:val="21"/>
                <w:szCs w:val="21"/>
              </w:rPr>
              <w:t xml:space="preserve"> to begin dispute resolution. </w:t>
            </w:r>
          </w:p>
          <w:p w14:paraId="6CF4FC26" w14:textId="0D7A23B6" w:rsidR="005062BD" w:rsidRPr="005062BD" w:rsidRDefault="005062BD" w:rsidP="006B4C7A">
            <w:pPr>
              <w:autoSpaceDE w:val="0"/>
              <w:autoSpaceDN w:val="0"/>
              <w:adjustRightInd w:val="0"/>
              <w:jc w:val="both"/>
              <w:rPr>
                <w:rFonts w:eastAsia="MS Gothic" w:cstheme="minorHAnsi"/>
                <w:b/>
                <w:sz w:val="25"/>
                <w:szCs w:val="25"/>
              </w:rPr>
            </w:pPr>
          </w:p>
          <w:p w14:paraId="21B8B1CB" w14:textId="48060A78" w:rsidR="005062BD" w:rsidRDefault="005062BD" w:rsidP="005062BD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sz w:val="21"/>
                <w:szCs w:val="21"/>
              </w:rPr>
            </w:pPr>
            <w:r>
              <w:rPr>
                <w:rFonts w:eastAsia="MS Gothic" w:cstheme="minorHAnsi"/>
                <w:b/>
                <w:sz w:val="21"/>
                <w:szCs w:val="21"/>
              </w:rPr>
              <w:t>*</w:t>
            </w:r>
          </w:p>
          <w:p w14:paraId="2ACC71D1" w14:textId="003718B3" w:rsidR="005062BD" w:rsidRPr="005062BD" w:rsidRDefault="005062BD" w:rsidP="005062BD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sz w:val="15"/>
                <w:szCs w:val="15"/>
              </w:rPr>
            </w:pPr>
          </w:p>
          <w:p w14:paraId="5CBB403A" w14:textId="495B6B2A" w:rsidR="005062BD" w:rsidRPr="005062BD" w:rsidRDefault="005062BD" w:rsidP="005062BD">
            <w:pPr>
              <w:autoSpaceDE w:val="0"/>
              <w:autoSpaceDN w:val="0"/>
              <w:adjustRightInd w:val="0"/>
              <w:jc w:val="center"/>
              <w:rPr>
                <w:rFonts w:eastAsia="MS Gothic" w:cstheme="minorHAnsi"/>
                <w:b/>
                <w:sz w:val="21"/>
                <w:szCs w:val="21"/>
                <w:u w:val="single"/>
              </w:rPr>
            </w:pPr>
            <w:r w:rsidRPr="005062BD">
              <w:rPr>
                <w:rFonts w:eastAsia="MS Gothic" w:cstheme="minorHAnsi"/>
                <w:b/>
                <w:sz w:val="21"/>
                <w:szCs w:val="21"/>
                <w:u w:val="single"/>
              </w:rPr>
              <w:t>Private School Representative</w:t>
            </w:r>
            <w:r>
              <w:rPr>
                <w:rFonts w:eastAsia="MS Gothic" w:cstheme="minorHAnsi"/>
                <w:b/>
                <w:sz w:val="21"/>
                <w:szCs w:val="21"/>
                <w:u w:val="single"/>
              </w:rPr>
              <w:t>’s</w:t>
            </w:r>
            <w:r w:rsidRPr="005062BD">
              <w:rPr>
                <w:rFonts w:eastAsia="MS Gothic" w:cstheme="minorHAnsi"/>
                <w:b/>
                <w:sz w:val="21"/>
                <w:szCs w:val="21"/>
                <w:u w:val="single"/>
              </w:rPr>
              <w:t xml:space="preserve"> Signature</w:t>
            </w:r>
          </w:p>
          <w:p w14:paraId="1101A3A3" w14:textId="77777777" w:rsidR="005062BD" w:rsidRPr="00320B9F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8"/>
              </w:rPr>
            </w:pPr>
          </w:p>
          <w:p w14:paraId="06EF4CE8" w14:textId="77777777" w:rsidR="005062BD" w:rsidRPr="00320B9F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0"/>
              <w:gridCol w:w="2970"/>
              <w:gridCol w:w="2970"/>
              <w:gridCol w:w="1224"/>
            </w:tblGrid>
            <w:tr w:rsidR="005062BD" w:rsidRPr="00320B9F" w14:paraId="5F1E7D57" w14:textId="77777777" w:rsidTr="006B4C7A">
              <w:tc>
                <w:tcPr>
                  <w:tcW w:w="2950" w:type="dxa"/>
                  <w:shd w:val="clear" w:color="auto" w:fill="E7E6E6" w:themeFill="background2"/>
                </w:tcPr>
                <w:p w14:paraId="25660599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320B9F">
                    <w:rPr>
                      <w:rFonts w:cstheme="minorHAnsi"/>
                      <w:b/>
                      <w:sz w:val="20"/>
                    </w:rPr>
                    <w:t>Private School Name</w:t>
                  </w:r>
                </w:p>
              </w:tc>
              <w:tc>
                <w:tcPr>
                  <w:tcW w:w="2970" w:type="dxa"/>
                  <w:shd w:val="clear" w:color="auto" w:fill="E7E6E6" w:themeFill="background2"/>
                </w:tcPr>
                <w:p w14:paraId="55F18397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320B9F">
                    <w:rPr>
                      <w:rFonts w:cstheme="minorHAnsi"/>
                      <w:b/>
                      <w:sz w:val="20"/>
                    </w:rPr>
                    <w:t>Print Representative’s Name</w:t>
                  </w:r>
                </w:p>
              </w:tc>
              <w:tc>
                <w:tcPr>
                  <w:tcW w:w="2970" w:type="dxa"/>
                  <w:shd w:val="clear" w:color="auto" w:fill="E7E6E6" w:themeFill="background2"/>
                </w:tcPr>
                <w:p w14:paraId="2D521CDC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320B9F">
                    <w:rPr>
                      <w:rFonts w:cstheme="minorHAnsi"/>
                      <w:b/>
                      <w:sz w:val="20"/>
                    </w:rPr>
                    <w:t>Representative’s Signature</w:t>
                  </w:r>
                  <w:r>
                    <w:rPr>
                      <w:rFonts w:cstheme="minorHAnsi"/>
                      <w:b/>
                      <w:sz w:val="20"/>
                    </w:rPr>
                    <w:t>*</w:t>
                  </w:r>
                </w:p>
              </w:tc>
              <w:tc>
                <w:tcPr>
                  <w:tcW w:w="1224" w:type="dxa"/>
                  <w:shd w:val="clear" w:color="auto" w:fill="E7E6E6" w:themeFill="background2"/>
                </w:tcPr>
                <w:p w14:paraId="4229F811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b/>
                      <w:sz w:val="20"/>
                    </w:rPr>
                  </w:pPr>
                  <w:r w:rsidRPr="00320B9F">
                    <w:rPr>
                      <w:rFonts w:cstheme="minorHAnsi"/>
                      <w:b/>
                      <w:sz w:val="20"/>
                    </w:rPr>
                    <w:t>Date</w:t>
                  </w:r>
                </w:p>
              </w:tc>
            </w:tr>
            <w:tr w:rsidR="005062BD" w:rsidRPr="00320B9F" w14:paraId="704134B2" w14:textId="77777777" w:rsidTr="006B4C7A">
              <w:trPr>
                <w:trHeight w:val="647"/>
              </w:trPr>
              <w:tc>
                <w:tcPr>
                  <w:tcW w:w="2950" w:type="dxa"/>
                  <w:vAlign w:val="center"/>
                </w:tcPr>
                <w:p w14:paraId="2FBB524A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4050B900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73D5FFDA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  <w:tc>
                <w:tcPr>
                  <w:tcW w:w="1224" w:type="dxa"/>
                </w:tcPr>
                <w:p w14:paraId="73C539A4" w14:textId="77777777" w:rsidR="005062BD" w:rsidRPr="00320B9F" w:rsidRDefault="005062BD" w:rsidP="006B4C7A">
                  <w:p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sz w:val="20"/>
                    </w:rPr>
                  </w:pPr>
                </w:p>
              </w:tc>
            </w:tr>
          </w:tbl>
          <w:p w14:paraId="108F9511" w14:textId="77777777" w:rsidR="005062BD" w:rsidRPr="00320B9F" w:rsidRDefault="005062BD" w:rsidP="006B4C7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</w:tbl>
    <w:p w14:paraId="5F8D3AED" w14:textId="77777777" w:rsidR="005062BD" w:rsidRPr="008A3429" w:rsidRDefault="005062BD" w:rsidP="005062B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</w:rPr>
      </w:pP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</w:r>
      <w:r>
        <w:rPr>
          <w:rFonts w:cstheme="minorHAnsi"/>
          <w:b/>
          <w:sz w:val="20"/>
          <w:szCs w:val="24"/>
        </w:rPr>
        <w:tab/>
        <w:t xml:space="preserve">      </w:t>
      </w:r>
      <w:r w:rsidRPr="008A3429">
        <w:rPr>
          <w:rFonts w:cstheme="minorHAnsi"/>
          <w:bCs/>
          <w:sz w:val="18"/>
        </w:rPr>
        <w:t>*My typed name is adopted as my electronic signature</w:t>
      </w:r>
    </w:p>
    <w:sectPr w:rsidR="005062BD" w:rsidRPr="008A3429" w:rsidSect="003344A6"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D45" w14:textId="77777777" w:rsidR="003344A6" w:rsidRDefault="003344A6" w:rsidP="0001640E">
      <w:pPr>
        <w:spacing w:after="0" w:line="240" w:lineRule="auto"/>
      </w:pPr>
      <w:r>
        <w:separator/>
      </w:r>
    </w:p>
  </w:endnote>
  <w:endnote w:type="continuationSeparator" w:id="0">
    <w:p w14:paraId="7917F949" w14:textId="77777777" w:rsidR="003344A6" w:rsidRDefault="003344A6" w:rsidP="0001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7F9" w14:textId="623D2F9C" w:rsidR="00910868" w:rsidRPr="00EF1DAE" w:rsidRDefault="00910868" w:rsidP="00C42B74">
    <w:pPr>
      <w:pStyle w:val="Footer"/>
      <w:jc w:val="center"/>
      <w:rPr>
        <w:sz w:val="20"/>
      </w:rPr>
    </w:pPr>
    <w:r w:rsidRPr="00EF1DAE">
      <w:rPr>
        <w:sz w:val="20"/>
      </w:rPr>
      <w:t xml:space="preserve">Instructions and Template last </w:t>
    </w:r>
    <w:r>
      <w:rPr>
        <w:sz w:val="20"/>
      </w:rPr>
      <w:t>revised</w:t>
    </w:r>
    <w:r w:rsidRPr="00EF1DAE">
      <w:rPr>
        <w:sz w:val="20"/>
      </w:rPr>
      <w:t xml:space="preserve">: </w:t>
    </w:r>
    <w:r w:rsidR="001A6FF8">
      <w:rPr>
        <w:sz w:val="20"/>
      </w:rPr>
      <w:t>1-</w:t>
    </w:r>
    <w:r w:rsidR="00251CA4">
      <w:rPr>
        <w:sz w:val="20"/>
      </w:rPr>
      <w:t>1</w:t>
    </w:r>
    <w:r w:rsidR="00723845">
      <w:rPr>
        <w:sz w:val="20"/>
      </w:rPr>
      <w:t>7</w:t>
    </w:r>
    <w:r w:rsidR="00251CA4">
      <w:rPr>
        <w:sz w:val="20"/>
      </w:rPr>
      <w:t>-202</w:t>
    </w:r>
    <w:r w:rsidR="00723845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DA29" w14:textId="77777777" w:rsidR="00910868" w:rsidRPr="000323F0" w:rsidRDefault="00910868" w:rsidP="0001640E">
    <w:pPr>
      <w:pStyle w:val="Footer"/>
      <w:jc w:val="center"/>
      <w:rPr>
        <w:sz w:val="20"/>
        <w:szCs w:val="20"/>
      </w:rPr>
    </w:pPr>
    <w:r w:rsidRPr="000323F0">
      <w:rPr>
        <w:sz w:val="20"/>
        <w:szCs w:val="20"/>
      </w:rPr>
      <w:t>[Name of School District – Name of Private School]</w:t>
    </w:r>
  </w:p>
  <w:p w14:paraId="797D43D6" w14:textId="3FAF3BCF" w:rsidR="00910868" w:rsidRPr="000323F0" w:rsidRDefault="00910868" w:rsidP="0001640E">
    <w:pPr>
      <w:pStyle w:val="Footer"/>
      <w:jc w:val="center"/>
      <w:rPr>
        <w:sz w:val="20"/>
        <w:szCs w:val="20"/>
      </w:rPr>
    </w:pPr>
    <w:r w:rsidRPr="000323F0">
      <w:rPr>
        <w:sz w:val="20"/>
        <w:szCs w:val="20"/>
      </w:rPr>
      <w:t>EQUITABLE SERVICES PLAN</w:t>
    </w:r>
    <w:r>
      <w:rPr>
        <w:sz w:val="20"/>
        <w:szCs w:val="20"/>
      </w:rPr>
      <w:t xml:space="preserve"> </w:t>
    </w:r>
    <w:r w:rsidR="001276D9">
      <w:rPr>
        <w:sz w:val="20"/>
        <w:szCs w:val="20"/>
      </w:rPr>
      <w:t xml:space="preserve">– </w:t>
    </w:r>
    <w:r w:rsidR="005062BD">
      <w:rPr>
        <w:sz w:val="20"/>
        <w:szCs w:val="20"/>
      </w:rPr>
      <w:t xml:space="preserve">School Year </w:t>
    </w:r>
    <w:r w:rsidR="00723845">
      <w:rPr>
        <w:sz w:val="20"/>
        <w:szCs w:val="20"/>
      </w:rPr>
      <w:t>2024-25</w:t>
    </w:r>
    <w:r w:rsidRPr="000323F0">
      <w:rPr>
        <w:sz w:val="20"/>
        <w:szCs w:val="20"/>
      </w:rPr>
      <w:t xml:space="preserve"> – page</w:t>
    </w:r>
    <w:r w:rsidR="00E920A6">
      <w:rPr>
        <w:sz w:val="20"/>
        <w:szCs w:val="20"/>
      </w:rPr>
      <w:t xml:space="preserve"> </w:t>
    </w:r>
    <w:r w:rsidR="00E920A6" w:rsidRPr="00E920A6">
      <w:rPr>
        <w:sz w:val="20"/>
        <w:szCs w:val="20"/>
      </w:rPr>
      <w:fldChar w:fldCharType="begin"/>
    </w:r>
    <w:r w:rsidR="00E920A6" w:rsidRPr="00E920A6">
      <w:rPr>
        <w:sz w:val="20"/>
        <w:szCs w:val="20"/>
      </w:rPr>
      <w:instrText xml:space="preserve"> PAGE   \* MERGEFORMAT </w:instrText>
    </w:r>
    <w:r w:rsidR="00E920A6" w:rsidRPr="00E920A6">
      <w:rPr>
        <w:sz w:val="20"/>
        <w:szCs w:val="20"/>
      </w:rPr>
      <w:fldChar w:fldCharType="separate"/>
    </w:r>
    <w:r w:rsidR="00E920A6" w:rsidRPr="00E920A6">
      <w:rPr>
        <w:noProof/>
        <w:sz w:val="20"/>
        <w:szCs w:val="20"/>
      </w:rPr>
      <w:t>1</w:t>
    </w:r>
    <w:r w:rsidR="00E920A6" w:rsidRPr="00E920A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7F58" w14:textId="77777777" w:rsidR="003344A6" w:rsidRDefault="003344A6" w:rsidP="0001640E">
      <w:pPr>
        <w:spacing w:after="0" w:line="240" w:lineRule="auto"/>
      </w:pPr>
      <w:r>
        <w:separator/>
      </w:r>
    </w:p>
  </w:footnote>
  <w:footnote w:type="continuationSeparator" w:id="0">
    <w:p w14:paraId="09D359B6" w14:textId="77777777" w:rsidR="003344A6" w:rsidRDefault="003344A6" w:rsidP="0001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4B5"/>
    <w:multiLevelType w:val="multilevel"/>
    <w:tmpl w:val="2CCA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014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F7"/>
    <w:rsid w:val="0001640E"/>
    <w:rsid w:val="00027E63"/>
    <w:rsid w:val="000323F0"/>
    <w:rsid w:val="00032ACA"/>
    <w:rsid w:val="000427AE"/>
    <w:rsid w:val="00051D4D"/>
    <w:rsid w:val="00082D32"/>
    <w:rsid w:val="000A3369"/>
    <w:rsid w:val="000B4100"/>
    <w:rsid w:val="000B70BB"/>
    <w:rsid w:val="000E6810"/>
    <w:rsid w:val="00103B74"/>
    <w:rsid w:val="0012261F"/>
    <w:rsid w:val="001273CF"/>
    <w:rsid w:val="001276D9"/>
    <w:rsid w:val="00152535"/>
    <w:rsid w:val="00154688"/>
    <w:rsid w:val="001630AD"/>
    <w:rsid w:val="00163501"/>
    <w:rsid w:val="00164435"/>
    <w:rsid w:val="00182C45"/>
    <w:rsid w:val="001872C5"/>
    <w:rsid w:val="001A1C50"/>
    <w:rsid w:val="001A6FF8"/>
    <w:rsid w:val="001B701B"/>
    <w:rsid w:val="001C5C2E"/>
    <w:rsid w:val="001E4190"/>
    <w:rsid w:val="001F4F61"/>
    <w:rsid w:val="001F663A"/>
    <w:rsid w:val="00200AE1"/>
    <w:rsid w:val="002514C9"/>
    <w:rsid w:val="00251CA4"/>
    <w:rsid w:val="002540AD"/>
    <w:rsid w:val="002542DF"/>
    <w:rsid w:val="00254EDE"/>
    <w:rsid w:val="002574B3"/>
    <w:rsid w:val="002864FC"/>
    <w:rsid w:val="002A70FE"/>
    <w:rsid w:val="002B04F9"/>
    <w:rsid w:val="002E3EB5"/>
    <w:rsid w:val="002F0CC9"/>
    <w:rsid w:val="002F25E7"/>
    <w:rsid w:val="00320B9F"/>
    <w:rsid w:val="00325589"/>
    <w:rsid w:val="003344A6"/>
    <w:rsid w:val="00340A1B"/>
    <w:rsid w:val="003668FB"/>
    <w:rsid w:val="004114F8"/>
    <w:rsid w:val="004117B7"/>
    <w:rsid w:val="00423477"/>
    <w:rsid w:val="004245A3"/>
    <w:rsid w:val="00446F97"/>
    <w:rsid w:val="004A325B"/>
    <w:rsid w:val="004A5B08"/>
    <w:rsid w:val="004B3C32"/>
    <w:rsid w:val="004D100C"/>
    <w:rsid w:val="004D1593"/>
    <w:rsid w:val="004E46FD"/>
    <w:rsid w:val="004E637D"/>
    <w:rsid w:val="005062BD"/>
    <w:rsid w:val="00534E45"/>
    <w:rsid w:val="005454B7"/>
    <w:rsid w:val="005622C0"/>
    <w:rsid w:val="0059040F"/>
    <w:rsid w:val="005A6CD6"/>
    <w:rsid w:val="005F0270"/>
    <w:rsid w:val="00601929"/>
    <w:rsid w:val="0062062C"/>
    <w:rsid w:val="00624832"/>
    <w:rsid w:val="00630B68"/>
    <w:rsid w:val="00637943"/>
    <w:rsid w:val="0065620D"/>
    <w:rsid w:val="00675F51"/>
    <w:rsid w:val="0068256E"/>
    <w:rsid w:val="00685125"/>
    <w:rsid w:val="00693DB2"/>
    <w:rsid w:val="006A2B8A"/>
    <w:rsid w:val="006D3072"/>
    <w:rsid w:val="006E524E"/>
    <w:rsid w:val="006F0612"/>
    <w:rsid w:val="00705AFC"/>
    <w:rsid w:val="007060BC"/>
    <w:rsid w:val="00723845"/>
    <w:rsid w:val="00760C33"/>
    <w:rsid w:val="00764A21"/>
    <w:rsid w:val="00765757"/>
    <w:rsid w:val="00767E52"/>
    <w:rsid w:val="00781B19"/>
    <w:rsid w:val="007A42DD"/>
    <w:rsid w:val="007A720E"/>
    <w:rsid w:val="007B7DCF"/>
    <w:rsid w:val="007D29A3"/>
    <w:rsid w:val="007F14F7"/>
    <w:rsid w:val="007F5168"/>
    <w:rsid w:val="007F7CFC"/>
    <w:rsid w:val="00801EA9"/>
    <w:rsid w:val="0084012A"/>
    <w:rsid w:val="00866BED"/>
    <w:rsid w:val="008754DB"/>
    <w:rsid w:val="00892C56"/>
    <w:rsid w:val="00897C3A"/>
    <w:rsid w:val="008A752C"/>
    <w:rsid w:val="008B2FA0"/>
    <w:rsid w:val="008C6B7F"/>
    <w:rsid w:val="00910868"/>
    <w:rsid w:val="00915D4B"/>
    <w:rsid w:val="009459ED"/>
    <w:rsid w:val="00957CA5"/>
    <w:rsid w:val="009A64A7"/>
    <w:rsid w:val="009C1F65"/>
    <w:rsid w:val="009C3FF4"/>
    <w:rsid w:val="009F120A"/>
    <w:rsid w:val="00A006A8"/>
    <w:rsid w:val="00A02EBD"/>
    <w:rsid w:val="00A324C0"/>
    <w:rsid w:val="00A35D54"/>
    <w:rsid w:val="00A4554E"/>
    <w:rsid w:val="00A4629F"/>
    <w:rsid w:val="00A539CB"/>
    <w:rsid w:val="00A57674"/>
    <w:rsid w:val="00A615F1"/>
    <w:rsid w:val="00A7324D"/>
    <w:rsid w:val="00A9256F"/>
    <w:rsid w:val="00AB01EB"/>
    <w:rsid w:val="00AC5C63"/>
    <w:rsid w:val="00AD777A"/>
    <w:rsid w:val="00AE2D5F"/>
    <w:rsid w:val="00AE3CDC"/>
    <w:rsid w:val="00AF5D65"/>
    <w:rsid w:val="00BA166A"/>
    <w:rsid w:val="00BB7975"/>
    <w:rsid w:val="00BE424C"/>
    <w:rsid w:val="00C0615F"/>
    <w:rsid w:val="00C26333"/>
    <w:rsid w:val="00C42B74"/>
    <w:rsid w:val="00C90444"/>
    <w:rsid w:val="00CD202A"/>
    <w:rsid w:val="00CE0996"/>
    <w:rsid w:val="00D124E9"/>
    <w:rsid w:val="00D15BFF"/>
    <w:rsid w:val="00D50B35"/>
    <w:rsid w:val="00D63D3D"/>
    <w:rsid w:val="00D9366A"/>
    <w:rsid w:val="00DA0403"/>
    <w:rsid w:val="00DA7610"/>
    <w:rsid w:val="00DC49D6"/>
    <w:rsid w:val="00DD123A"/>
    <w:rsid w:val="00DE1EFE"/>
    <w:rsid w:val="00DF07CD"/>
    <w:rsid w:val="00DF298C"/>
    <w:rsid w:val="00DF34D0"/>
    <w:rsid w:val="00E116DE"/>
    <w:rsid w:val="00E22439"/>
    <w:rsid w:val="00E4181B"/>
    <w:rsid w:val="00E50A81"/>
    <w:rsid w:val="00E545A4"/>
    <w:rsid w:val="00E64480"/>
    <w:rsid w:val="00E867D5"/>
    <w:rsid w:val="00E920A6"/>
    <w:rsid w:val="00EB3250"/>
    <w:rsid w:val="00ED0585"/>
    <w:rsid w:val="00ED40FF"/>
    <w:rsid w:val="00ED5C2C"/>
    <w:rsid w:val="00ED62F0"/>
    <w:rsid w:val="00EE1BB3"/>
    <w:rsid w:val="00EF1DAE"/>
    <w:rsid w:val="00F03333"/>
    <w:rsid w:val="00F104AA"/>
    <w:rsid w:val="00F25687"/>
    <w:rsid w:val="00F30C6B"/>
    <w:rsid w:val="00F43EE5"/>
    <w:rsid w:val="00F440CB"/>
    <w:rsid w:val="00F52745"/>
    <w:rsid w:val="00F53178"/>
    <w:rsid w:val="00FB66CC"/>
    <w:rsid w:val="00FC0619"/>
    <w:rsid w:val="00FC5C47"/>
    <w:rsid w:val="00FD7C8E"/>
    <w:rsid w:val="00FE3A39"/>
    <w:rsid w:val="00FE3C71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82320"/>
  <w15:chartTrackingRefBased/>
  <w15:docId w15:val="{7F75EAE7-48B7-41DA-A004-063663BF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yan">
    <w:name w:val="Bryan"/>
    <w:basedOn w:val="Title"/>
    <w:link w:val="BryanChar"/>
    <w:qFormat/>
    <w:rsid w:val="00693DB2"/>
    <w:rPr>
      <w:rFonts w:ascii="Times New Roman" w:hAnsi="Times New Roman"/>
      <w:sz w:val="24"/>
    </w:rPr>
  </w:style>
  <w:style w:type="character" w:customStyle="1" w:styleId="BryanChar">
    <w:name w:val="Bryan Char"/>
    <w:basedOn w:val="TitleChar"/>
    <w:link w:val="Bryan"/>
    <w:rsid w:val="00693DB2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93D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F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0E"/>
  </w:style>
  <w:style w:type="paragraph" w:styleId="Footer">
    <w:name w:val="footer"/>
    <w:basedOn w:val="Normal"/>
    <w:link w:val="FooterChar"/>
    <w:uiPriority w:val="99"/>
    <w:unhideWhenUsed/>
    <w:rsid w:val="0001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0E"/>
  </w:style>
  <w:style w:type="paragraph" w:styleId="ListParagraph">
    <w:name w:val="List Paragraph"/>
    <w:basedOn w:val="Normal"/>
    <w:uiPriority w:val="34"/>
    <w:qFormat/>
    <w:rsid w:val="0054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59E03DE2B84EA3318C499235361A" ma:contentTypeVersion="13" ma:contentTypeDescription="Create a new document." ma:contentTypeScope="" ma:versionID="4b71054c2395ad64eb61b8cf234ce9ce">
  <xsd:schema xmlns:xsd="http://www.w3.org/2001/XMLSchema" xmlns:xs="http://www.w3.org/2001/XMLSchema" xmlns:p="http://schemas.microsoft.com/office/2006/metadata/properties" xmlns:ns3="1548f0cb-5216-4016-927b-39cf92fb3731" xmlns:ns4="2a8d1b1d-0b63-45be-9323-fa8d69b759fc" targetNamespace="http://schemas.microsoft.com/office/2006/metadata/properties" ma:root="true" ma:fieldsID="af2d779df4b8a9421d0d42f3a9340290" ns3:_="" ns4:_="">
    <xsd:import namespace="1548f0cb-5216-4016-927b-39cf92fb3731"/>
    <xsd:import namespace="2a8d1b1d-0b63-45be-9323-fa8d69b75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f0cb-5216-4016-927b-39cf92fb3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1b1d-0b63-45be-9323-fa8d69b75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542DF-D757-479B-9482-9810B1034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73CDE-995A-4C57-8EFD-22943650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8f0cb-5216-4016-927b-39cf92fb3731"/>
    <ds:schemaRef ds:uri="2a8d1b1d-0b63-45be-9323-fa8d69b75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E1EFF-3C09-4123-883F-9F63F512F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ECD0F-F341-4F01-BD3F-25A5871EB0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Judy Nelson</cp:lastModifiedBy>
  <cp:revision>4</cp:revision>
  <dcterms:created xsi:type="dcterms:W3CDTF">2024-01-23T11:34:00Z</dcterms:created>
  <dcterms:modified xsi:type="dcterms:W3CDTF">2024-01-23T12:22:00Z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0x010100061059E03DE2B84EA3318C499235361A</vt:lpwstr>
  </property>
</Properties>
</file>